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0F8E" w:rsidRPr="00BD7835" w:rsidRDefault="00CA29A8">
      <w:pPr>
        <w:spacing w:after="0" w:line="408" w:lineRule="auto"/>
        <w:ind w:left="120"/>
        <w:jc w:val="center"/>
        <w:rPr>
          <w:lang w:val="ru-RU"/>
        </w:rPr>
      </w:pPr>
      <w:bookmarkStart w:id="0" w:name="block-27794387"/>
      <w:r w:rsidRPr="00BD7835">
        <w:rPr>
          <w:rFonts w:ascii="Times New Roman" w:hAnsi="Times New Roman"/>
          <w:b/>
          <w:color w:val="000000"/>
          <w:sz w:val="28"/>
          <w:lang w:val="ru-RU"/>
        </w:rPr>
        <w:t>МИНИСТЕРСТВО ПРОСВЕЩЕНИЯ РОССИЙСКОЙ ФЕДЕРАЦИИ</w:t>
      </w:r>
    </w:p>
    <w:p w:rsidR="00780F8E" w:rsidRPr="00BD7835" w:rsidRDefault="00CA29A8">
      <w:pPr>
        <w:spacing w:after="0" w:line="408" w:lineRule="auto"/>
        <w:ind w:left="120"/>
        <w:jc w:val="center"/>
        <w:rPr>
          <w:lang w:val="ru-RU"/>
        </w:rPr>
      </w:pPr>
      <w:bookmarkStart w:id="1" w:name="ac61422a-29c7-4a5a-957e-10d44a9a8bf8"/>
      <w:r w:rsidRPr="00BD7835">
        <w:rPr>
          <w:rFonts w:ascii="Times New Roman" w:hAnsi="Times New Roman"/>
          <w:b/>
          <w:color w:val="000000"/>
          <w:sz w:val="28"/>
          <w:lang w:val="ru-RU"/>
        </w:rPr>
        <w:t>Муниципальное бюджетное общеобразовательное учреждение</w:t>
      </w:r>
      <w:bookmarkEnd w:id="1"/>
      <w:r w:rsidRPr="00BD7835">
        <w:rPr>
          <w:rFonts w:ascii="Times New Roman" w:hAnsi="Times New Roman"/>
          <w:b/>
          <w:color w:val="000000"/>
          <w:sz w:val="28"/>
          <w:lang w:val="ru-RU"/>
        </w:rPr>
        <w:t xml:space="preserve"> </w:t>
      </w:r>
    </w:p>
    <w:p w:rsidR="00780F8E" w:rsidRPr="00BD7835" w:rsidRDefault="00CA29A8">
      <w:pPr>
        <w:spacing w:after="0" w:line="408" w:lineRule="auto"/>
        <w:ind w:left="120"/>
        <w:jc w:val="center"/>
        <w:rPr>
          <w:lang w:val="ru-RU"/>
        </w:rPr>
      </w:pPr>
      <w:bookmarkStart w:id="2" w:name="999bf644-f3de-4153-a38b-a44d917c4aaf"/>
      <w:r w:rsidRPr="00BD7835">
        <w:rPr>
          <w:rFonts w:ascii="Times New Roman" w:hAnsi="Times New Roman"/>
          <w:b/>
          <w:color w:val="000000"/>
          <w:sz w:val="28"/>
          <w:lang w:val="ru-RU"/>
        </w:rPr>
        <w:t>Приволжского района города Казани</w:t>
      </w:r>
      <w:bookmarkEnd w:id="2"/>
    </w:p>
    <w:p w:rsidR="00780F8E" w:rsidRPr="00BD7835" w:rsidRDefault="00CA29A8">
      <w:pPr>
        <w:spacing w:after="0" w:line="408" w:lineRule="auto"/>
        <w:ind w:left="120"/>
        <w:jc w:val="center"/>
        <w:rPr>
          <w:lang w:val="ru-RU"/>
        </w:rPr>
      </w:pPr>
      <w:r w:rsidRPr="00BD7835">
        <w:rPr>
          <w:rFonts w:ascii="Times New Roman" w:hAnsi="Times New Roman"/>
          <w:b/>
          <w:color w:val="000000"/>
          <w:sz w:val="28"/>
          <w:lang w:val="ru-RU"/>
        </w:rPr>
        <w:t>МБОУ «Гимназия №52»</w:t>
      </w:r>
    </w:p>
    <w:p w:rsidR="00780F8E" w:rsidRPr="00BD7835" w:rsidRDefault="00780F8E">
      <w:pPr>
        <w:spacing w:after="0"/>
        <w:ind w:left="120"/>
        <w:rPr>
          <w:lang w:val="ru-RU"/>
        </w:rPr>
      </w:pPr>
    </w:p>
    <w:p w:rsidR="00780F8E" w:rsidRPr="00BD7835" w:rsidRDefault="00780F8E">
      <w:pPr>
        <w:spacing w:after="0"/>
        <w:ind w:left="120"/>
        <w:rPr>
          <w:lang w:val="ru-RU"/>
        </w:rPr>
      </w:pPr>
    </w:p>
    <w:p w:rsidR="00780F8E" w:rsidRPr="00BD7835" w:rsidRDefault="00780F8E">
      <w:pPr>
        <w:spacing w:after="0"/>
        <w:ind w:left="120"/>
        <w:rPr>
          <w:lang w:val="ru-RU"/>
        </w:rPr>
      </w:pPr>
    </w:p>
    <w:p w:rsidR="00780F8E" w:rsidRPr="00BD7835" w:rsidRDefault="00780F8E">
      <w:pPr>
        <w:spacing w:after="0"/>
        <w:ind w:left="120"/>
        <w:rPr>
          <w:lang w:val="ru-RU"/>
        </w:rPr>
      </w:pPr>
    </w:p>
    <w:p w:rsidR="00780F8E" w:rsidRPr="00FE4358" w:rsidRDefault="00780F8E">
      <w:pPr>
        <w:spacing w:after="0"/>
        <w:ind w:left="120"/>
        <w:rPr>
          <w:lang w:val="ru-RU"/>
        </w:rPr>
      </w:pPr>
    </w:p>
    <w:p w:rsidR="00780F8E" w:rsidRPr="00FE4358" w:rsidRDefault="00780F8E">
      <w:pPr>
        <w:spacing w:after="0"/>
        <w:ind w:left="120"/>
        <w:rPr>
          <w:lang w:val="ru-RU"/>
        </w:rPr>
      </w:pPr>
    </w:p>
    <w:p w:rsidR="00780F8E" w:rsidRPr="00FE4358" w:rsidRDefault="00780F8E">
      <w:pPr>
        <w:spacing w:after="0"/>
        <w:ind w:left="120"/>
        <w:rPr>
          <w:lang w:val="ru-RU"/>
        </w:rPr>
      </w:pPr>
    </w:p>
    <w:p w:rsidR="00780F8E" w:rsidRPr="00FE4358" w:rsidRDefault="00780F8E">
      <w:pPr>
        <w:spacing w:after="0"/>
        <w:ind w:left="120"/>
        <w:rPr>
          <w:lang w:val="ru-RU"/>
        </w:rPr>
      </w:pPr>
    </w:p>
    <w:p w:rsidR="00780F8E" w:rsidRPr="00FE4358" w:rsidRDefault="00CA29A8">
      <w:pPr>
        <w:spacing w:after="0" w:line="408" w:lineRule="auto"/>
        <w:ind w:left="120"/>
        <w:jc w:val="center"/>
        <w:rPr>
          <w:lang w:val="ru-RU"/>
        </w:rPr>
      </w:pPr>
      <w:r w:rsidRPr="00FE4358">
        <w:rPr>
          <w:rFonts w:ascii="Times New Roman" w:hAnsi="Times New Roman"/>
          <w:b/>
          <w:color w:val="000000"/>
          <w:sz w:val="28"/>
          <w:lang w:val="ru-RU"/>
        </w:rPr>
        <w:t>РАБОЧАЯ ПРОГРАММА</w:t>
      </w:r>
    </w:p>
    <w:p w:rsidR="00780F8E" w:rsidRPr="00FE4358" w:rsidRDefault="00CA29A8">
      <w:pPr>
        <w:spacing w:after="0" w:line="408" w:lineRule="auto"/>
        <w:ind w:left="120"/>
        <w:jc w:val="center"/>
        <w:rPr>
          <w:lang w:val="ru-RU"/>
        </w:rPr>
      </w:pPr>
      <w:r w:rsidRPr="00FE4358">
        <w:rPr>
          <w:rFonts w:ascii="Times New Roman" w:hAnsi="Times New Roman"/>
          <w:color w:val="000000"/>
          <w:sz w:val="28"/>
          <w:lang w:val="ru-RU"/>
        </w:rPr>
        <w:t>(</w:t>
      </w:r>
      <w:r>
        <w:rPr>
          <w:rFonts w:ascii="Times New Roman" w:hAnsi="Times New Roman"/>
          <w:color w:val="000000"/>
          <w:sz w:val="28"/>
        </w:rPr>
        <w:t>ID</w:t>
      </w:r>
      <w:r w:rsidRPr="00FE4358">
        <w:rPr>
          <w:rFonts w:ascii="Times New Roman" w:hAnsi="Times New Roman"/>
          <w:color w:val="000000"/>
          <w:sz w:val="28"/>
          <w:lang w:val="ru-RU"/>
        </w:rPr>
        <w:t xml:space="preserve"> 3676604)</w:t>
      </w:r>
    </w:p>
    <w:p w:rsidR="00780F8E" w:rsidRPr="00FE4358" w:rsidRDefault="00780F8E">
      <w:pPr>
        <w:spacing w:after="0"/>
        <w:ind w:left="120"/>
        <w:jc w:val="center"/>
        <w:rPr>
          <w:lang w:val="ru-RU"/>
        </w:rPr>
      </w:pPr>
    </w:p>
    <w:p w:rsidR="00780F8E" w:rsidRPr="00FE4358" w:rsidRDefault="00CA29A8">
      <w:pPr>
        <w:spacing w:after="0" w:line="408" w:lineRule="auto"/>
        <w:ind w:left="120"/>
        <w:jc w:val="center"/>
        <w:rPr>
          <w:lang w:val="ru-RU"/>
        </w:rPr>
      </w:pPr>
      <w:r w:rsidRPr="00FE4358">
        <w:rPr>
          <w:rFonts w:ascii="Times New Roman" w:hAnsi="Times New Roman"/>
          <w:b/>
          <w:color w:val="000000"/>
          <w:sz w:val="28"/>
          <w:lang w:val="ru-RU"/>
        </w:rPr>
        <w:t>учебного предмета «Физическая культура»</w:t>
      </w:r>
    </w:p>
    <w:p w:rsidR="00780F8E" w:rsidRPr="00BD7835" w:rsidRDefault="00CA29A8">
      <w:pPr>
        <w:spacing w:after="0" w:line="408" w:lineRule="auto"/>
        <w:ind w:left="120"/>
        <w:jc w:val="center"/>
        <w:rPr>
          <w:lang w:val="ru-RU"/>
        </w:rPr>
      </w:pPr>
      <w:r w:rsidRPr="00BD7835">
        <w:rPr>
          <w:rFonts w:ascii="Times New Roman" w:hAnsi="Times New Roman"/>
          <w:color w:val="000000"/>
          <w:sz w:val="28"/>
          <w:lang w:val="ru-RU"/>
        </w:rPr>
        <w:t xml:space="preserve">для обучающихся 5 – 9 классов </w:t>
      </w: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BD7835" w:rsidRDefault="00780F8E">
      <w:pPr>
        <w:spacing w:after="0"/>
        <w:ind w:left="120"/>
        <w:jc w:val="center"/>
        <w:rPr>
          <w:lang w:val="ru-RU"/>
        </w:rPr>
      </w:pPr>
    </w:p>
    <w:p w:rsidR="00780F8E" w:rsidRPr="00FE4358" w:rsidRDefault="00BD7835">
      <w:pPr>
        <w:spacing w:after="0"/>
        <w:ind w:left="120"/>
        <w:jc w:val="center"/>
        <w:rPr>
          <w:rFonts w:ascii="Times New Roman" w:hAnsi="Times New Roman" w:cs="Times New Roman"/>
          <w:b/>
          <w:sz w:val="32"/>
          <w:szCs w:val="32"/>
          <w:lang w:val="ru-RU"/>
        </w:rPr>
      </w:pPr>
      <w:r w:rsidRPr="00FE4358">
        <w:rPr>
          <w:rFonts w:ascii="Times New Roman" w:hAnsi="Times New Roman" w:cs="Times New Roman"/>
          <w:b/>
          <w:sz w:val="32"/>
          <w:szCs w:val="32"/>
          <w:lang w:val="ru-RU"/>
        </w:rPr>
        <w:t>Казань 2023</w:t>
      </w:r>
    </w:p>
    <w:p w:rsidR="00780F8E" w:rsidRPr="00BD7835" w:rsidRDefault="00780F8E" w:rsidP="00BD7835">
      <w:pPr>
        <w:spacing w:after="0"/>
        <w:rPr>
          <w:lang w:val="ru-RU"/>
        </w:rPr>
      </w:pPr>
    </w:p>
    <w:p w:rsidR="00780F8E" w:rsidRPr="00BD7835" w:rsidRDefault="00780F8E">
      <w:pPr>
        <w:spacing w:after="0"/>
        <w:ind w:left="120"/>
        <w:rPr>
          <w:lang w:val="ru-RU"/>
        </w:rPr>
      </w:pPr>
    </w:p>
    <w:p w:rsidR="00780F8E" w:rsidRPr="00BD7835" w:rsidRDefault="00780F8E">
      <w:pPr>
        <w:rPr>
          <w:lang w:val="ru-RU"/>
        </w:rPr>
        <w:sectPr w:rsidR="00780F8E" w:rsidRPr="00BD7835">
          <w:pgSz w:w="11906" w:h="16383"/>
          <w:pgMar w:top="1134" w:right="850" w:bottom="1134" w:left="1701" w:header="720" w:footer="720" w:gutter="0"/>
          <w:cols w:space="720"/>
        </w:sectPr>
      </w:pPr>
    </w:p>
    <w:p w:rsidR="00780F8E" w:rsidRPr="00BD7835" w:rsidRDefault="00CA29A8">
      <w:pPr>
        <w:spacing w:after="0" w:line="264" w:lineRule="auto"/>
        <w:ind w:left="120"/>
        <w:jc w:val="both"/>
        <w:rPr>
          <w:lang w:val="ru-RU"/>
        </w:rPr>
      </w:pPr>
      <w:bookmarkStart w:id="3" w:name="block-27794388"/>
      <w:bookmarkEnd w:id="0"/>
      <w:r w:rsidRPr="00BD7835">
        <w:rPr>
          <w:rFonts w:ascii="Times New Roman" w:hAnsi="Times New Roman"/>
          <w:b/>
          <w:color w:val="000000"/>
          <w:sz w:val="28"/>
          <w:lang w:val="ru-RU"/>
        </w:rPr>
        <w:lastRenderedPageBreak/>
        <w:t>ПОЯСНИТЕЛЬНАЯ ЗАПИСКА</w:t>
      </w:r>
    </w:p>
    <w:p w:rsidR="00780F8E" w:rsidRPr="00BD7835" w:rsidRDefault="00780F8E">
      <w:pPr>
        <w:spacing w:after="0" w:line="264" w:lineRule="auto"/>
        <w:ind w:left="120"/>
        <w:jc w:val="both"/>
        <w:rPr>
          <w:lang w:val="ru-RU"/>
        </w:rPr>
      </w:pPr>
    </w:p>
    <w:p w:rsidR="00780F8E" w:rsidRPr="00BD7835" w:rsidRDefault="00780F8E">
      <w:pPr>
        <w:spacing w:after="0"/>
        <w:ind w:left="120"/>
        <w:rPr>
          <w:lang w:val="ru-RU"/>
        </w:rPr>
      </w:pP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Программа по физической культуре представляет собой методически оформленную конкретизацию требований ФГОС ООО и раскрывает их реализацию через конкретное предметное содержание.</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самоопределения, саморазвития и самоактуализации. </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В своей социально-ценностной ориентации программа по физической культуре рассматривается как средство подготовки обучающихся к предстоящей жизнедеятельности, укрепления их здоровья, повышения функциональных и адаптивных возможностей систем организма, развития жизненно важных физических качеств. Программа по физической культуре обеспечивает преемственность с федеральными рабочими программами начального общего и среднего общего образования.</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 xml:space="preserve">Основной целью программы по физической культуре является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данная цель конкретизируется и связывается с формированием устойчивых мотивов и </w:t>
      </w:r>
      <w:proofErr w:type="gramStart"/>
      <w:r w:rsidRPr="00BD7835">
        <w:rPr>
          <w:rFonts w:ascii="Times New Roman" w:hAnsi="Times New Roman"/>
          <w:color w:val="000000"/>
          <w:sz w:val="28"/>
          <w:lang w:val="ru-RU"/>
        </w:rPr>
        <w:t>потребностей</w:t>
      </w:r>
      <w:proofErr w:type="gramEnd"/>
      <w:r w:rsidRPr="00BD7835">
        <w:rPr>
          <w:rFonts w:ascii="Times New Roman" w:hAnsi="Times New Roman"/>
          <w:color w:val="000000"/>
          <w:sz w:val="28"/>
          <w:lang w:val="ru-RU"/>
        </w:rPr>
        <w:t xml:space="preserve"> обучающихся в бережном отношении к своему здоровью, целостном развитии физических, психических и нравственных качеств, творческом использовании ценностей физической культуры в организации здорового образа жизни, регулярных занятиях двигательной деятельностью и спортом. </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 xml:space="preserve">Развивающая направленность программы по физической культуре определяется вектором развития физических качеств и функциональных возможностей организма, являющихся основой укрепления их здоровья, повышения надёжности и активности адаптивных процессов. Существенным достижением данной ориентации является приобретение обучающимися </w:t>
      </w:r>
      <w:r w:rsidRPr="00BD7835">
        <w:rPr>
          <w:rFonts w:ascii="Times New Roman" w:hAnsi="Times New Roman"/>
          <w:color w:val="000000"/>
          <w:sz w:val="28"/>
          <w:lang w:val="ru-RU"/>
        </w:rPr>
        <w:lastRenderedPageBreak/>
        <w:t>знаний и умений в организации самостоятельных форм занятий оздоровительной, спортивной и прикладно-ориентированной физической культурой, возможности познания своих физических способностей и их целенаправленного развития.</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 xml:space="preserve">Воспитывающее значение программы по физической культуре заключается в содействии активной социализации </w:t>
      </w:r>
      <w:proofErr w:type="gramStart"/>
      <w:r w:rsidRPr="00BD7835">
        <w:rPr>
          <w:rFonts w:ascii="Times New Roman" w:hAnsi="Times New Roman"/>
          <w:color w:val="000000"/>
          <w:sz w:val="28"/>
          <w:lang w:val="ru-RU"/>
        </w:rPr>
        <w:t>обучающихся</w:t>
      </w:r>
      <w:proofErr w:type="gramEnd"/>
      <w:r w:rsidRPr="00BD7835">
        <w:rPr>
          <w:rFonts w:ascii="Times New Roman" w:hAnsi="Times New Roman"/>
          <w:color w:val="000000"/>
          <w:sz w:val="28"/>
          <w:lang w:val="ru-RU"/>
        </w:rPr>
        <w:t xml:space="preserve"> на основе осмысления и понимания роли и значения мирового и российского олимпийского движения, приобщения к их культурным ценностям, истории и современному развитию. </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В число практических результатов данного направления входит формирование положительных навыков и умений в общении и взаимодействии со сверстниками и учителями физической культуры, организации совместной учебной и консультативной деятельности.</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Центральной идеей конструирования учебного содержания и планируемых результатов образования по физической культуре на уровне основного общего образования является воспитание целостной личности обучающихся, обеспечение единства в развитии их физической, психической и социальной природы. Реализация этой идеи становится возможной на основе содержания учебного предмета, которое представляется двигательной деятельностью с её базовыми компонентами: информационным (знания о физической культуре), операциональным (способы самостоятельной деятельности) и мотивационно-процессуальным (физическое совершенствование).</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В целях усиления мотивационной составляющей учебного предмета «Физическая культура», придания ей личностно значимого смысла, содержание программы по физической культуре представляется системой модулей, которые входят структурными компонентами в раздел «Физическое совершенствование».</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Инвариантные модули включают в себя содержание базовых видов спорта: гимнастика, лёгкая атлетика, зимние виды спорта (на примере лыжной подготовки), спортивные игры, плавание. Инвариантные модули в своём предметном содержании ориентируются на всестороннюю физическую подготовленность обучающихся, освоение ими технических действий и физических упражнений, содействующих обогащению двигательного опыта.</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Вариативные модули объединены модулем «Спорт», содержание которого разрабатывается образовательной организацией на основе модульных программ по физической культуре для общеобразовательных организаций. Основной содержательной направленностью вариативных модулей является подготовка обучающихся к выполнению нормативных требований Всероссийского физкультурно-спортивного комплекса ГТО, активное вовлечение их в соревновательную деятельность.</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Модуль «Спорт»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рамках данного модуля представлено примерное содержание «Базовой физической подготовки».</w:t>
      </w:r>
    </w:p>
    <w:p w:rsidR="00780F8E" w:rsidRPr="00BD7835" w:rsidRDefault="00780F8E">
      <w:pPr>
        <w:spacing w:after="0"/>
        <w:ind w:left="120"/>
        <w:jc w:val="both"/>
        <w:rPr>
          <w:lang w:val="ru-RU"/>
        </w:rPr>
      </w:pPr>
    </w:p>
    <w:p w:rsidR="00780F8E" w:rsidRPr="00BD7835" w:rsidRDefault="00CA29A8">
      <w:pPr>
        <w:spacing w:after="0"/>
        <w:ind w:firstLine="600"/>
        <w:jc w:val="both"/>
        <w:rPr>
          <w:lang w:val="ru-RU"/>
        </w:rPr>
      </w:pPr>
      <w:r w:rsidRPr="00BD7835">
        <w:rPr>
          <w:rFonts w:ascii="Times New Roman" w:hAnsi="Times New Roman"/>
          <w:color w:val="000000"/>
          <w:sz w:val="28"/>
          <w:lang w:val="ru-RU"/>
        </w:rPr>
        <w:t xml:space="preserve">Содержание программы по физической культуре представлено по годам обучения, для каждого класса предусмотрен раздел «Универсальные учебные действия», в котором раскрывается вклад предмета в формирование познавательных, коммуникативных и регулятивных действий, соответствующих возможностям и особенностям обучающихся данного возраста. Личностные достижения непосредственно связаны с конкретным содержанием учебного предмета и представлены по мере его раскрытия. </w:t>
      </w:r>
    </w:p>
    <w:p w:rsidR="00780F8E" w:rsidRPr="00BD7835" w:rsidRDefault="00CA29A8">
      <w:pPr>
        <w:spacing w:after="0"/>
        <w:ind w:firstLine="600"/>
        <w:jc w:val="both"/>
        <w:rPr>
          <w:lang w:val="ru-RU"/>
        </w:rPr>
      </w:pPr>
      <w:bookmarkStart w:id="4" w:name="10bad217-7d99-408e-b09f-86f4333d94ae"/>
      <w:proofErr w:type="gramStart"/>
      <w:r w:rsidRPr="00BD7835">
        <w:rPr>
          <w:rFonts w:ascii="Times New Roman" w:hAnsi="Times New Roman"/>
          <w:color w:val="000000"/>
          <w:sz w:val="28"/>
          <w:lang w:val="ru-RU"/>
        </w:rPr>
        <w:t>Общее число часов, рекомендованных для изучения физической культуры на уровне основного общего образования, – 510 часов: в 5 классе – 102 часа (3 часа в неделю), в 6 классе – 102 часа (3 часа в неделю), в 7 классе – 102 часа (3 часа в неделю), в 8 классе – 102 часа (3 часа в неделю), в 9 классе – 102 часа (3 часа в неделю</w:t>
      </w:r>
      <w:proofErr w:type="gramEnd"/>
      <w:r w:rsidRPr="00BD7835">
        <w:rPr>
          <w:rFonts w:ascii="Times New Roman" w:hAnsi="Times New Roman"/>
          <w:color w:val="000000"/>
          <w:sz w:val="28"/>
          <w:lang w:val="ru-RU"/>
        </w:rPr>
        <w:t>). На модульный блок «Базовая физическая подготовка» отводится 150 часов из общего числа (1 час в неделю в каждом классе).</w:t>
      </w:r>
      <w:bookmarkEnd w:id="4"/>
    </w:p>
    <w:p w:rsidR="00780F8E" w:rsidRPr="00BD7835" w:rsidRDefault="00780F8E">
      <w:pPr>
        <w:spacing w:after="0"/>
        <w:ind w:left="120"/>
        <w:jc w:val="both"/>
        <w:rPr>
          <w:lang w:val="ru-RU"/>
        </w:rPr>
      </w:pPr>
    </w:p>
    <w:p w:rsidR="00780F8E" w:rsidRPr="00BD7835" w:rsidRDefault="00780F8E">
      <w:pPr>
        <w:spacing w:after="0"/>
        <w:ind w:left="120"/>
        <w:jc w:val="both"/>
        <w:rPr>
          <w:lang w:val="ru-RU"/>
        </w:rPr>
      </w:pPr>
    </w:p>
    <w:p w:rsidR="00780F8E" w:rsidRPr="00BD7835" w:rsidRDefault="00780F8E">
      <w:pPr>
        <w:spacing w:after="0" w:line="264" w:lineRule="auto"/>
        <w:ind w:left="120"/>
        <w:jc w:val="both"/>
        <w:rPr>
          <w:lang w:val="ru-RU"/>
        </w:rPr>
      </w:pPr>
    </w:p>
    <w:p w:rsidR="00780F8E" w:rsidRPr="00BD7835" w:rsidRDefault="00780F8E">
      <w:pPr>
        <w:rPr>
          <w:lang w:val="ru-RU"/>
        </w:rPr>
        <w:sectPr w:rsidR="00780F8E" w:rsidRPr="00BD7835">
          <w:pgSz w:w="11906" w:h="16383"/>
          <w:pgMar w:top="1134" w:right="850" w:bottom="1134" w:left="1701" w:header="720" w:footer="720" w:gutter="0"/>
          <w:cols w:space="720"/>
        </w:sectPr>
      </w:pPr>
    </w:p>
    <w:p w:rsidR="00780F8E" w:rsidRPr="00BD7835" w:rsidRDefault="00CA29A8">
      <w:pPr>
        <w:spacing w:after="0" w:line="264" w:lineRule="auto"/>
        <w:ind w:left="120"/>
        <w:jc w:val="both"/>
        <w:rPr>
          <w:lang w:val="ru-RU"/>
        </w:rPr>
      </w:pPr>
      <w:bookmarkStart w:id="5" w:name="block-27794383"/>
      <w:bookmarkEnd w:id="3"/>
      <w:r w:rsidRPr="00BD7835">
        <w:rPr>
          <w:rFonts w:ascii="Times New Roman" w:hAnsi="Times New Roman"/>
          <w:b/>
          <w:color w:val="000000"/>
          <w:sz w:val="28"/>
          <w:lang w:val="ru-RU"/>
        </w:rPr>
        <w:lastRenderedPageBreak/>
        <w:t>СОДЕРЖАНИЕ УЧЕБНОГО ПРЕДМЕТА</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bookmarkStart w:id="6" w:name="_Toc137567697"/>
      <w:bookmarkEnd w:id="6"/>
      <w:r w:rsidRPr="00BD7835">
        <w:rPr>
          <w:rFonts w:ascii="Times New Roman" w:hAnsi="Times New Roman"/>
          <w:b/>
          <w:color w:val="000000"/>
          <w:sz w:val="28"/>
          <w:lang w:val="ru-RU"/>
        </w:rPr>
        <w:t>5 КЛАСС</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Знания о физической культуре.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Физическая культура на уровне основного общего образования: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организации.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Способы самостоятельной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Режим дня и его значение для </w:t>
      </w:r>
      <w:proofErr w:type="gramStart"/>
      <w:r w:rsidRPr="00BD7835">
        <w:rPr>
          <w:rFonts w:ascii="Times New Roman" w:hAnsi="Times New Roman"/>
          <w:color w:val="000000"/>
          <w:sz w:val="28"/>
          <w:lang w:val="ru-RU"/>
        </w:rPr>
        <w:t>обучающихся</w:t>
      </w:r>
      <w:proofErr w:type="gramEnd"/>
      <w:r w:rsidRPr="00BD7835">
        <w:rPr>
          <w:rFonts w:ascii="Times New Roman" w:hAnsi="Times New Roman"/>
          <w:color w:val="000000"/>
          <w:sz w:val="28"/>
          <w:lang w:val="ru-RU"/>
        </w:rPr>
        <w:t>,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Оценивание состояния организма в покое и после физической нагрузки в процессе самостоятельных занятий физической культуры и спортом.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Составление дневника физической культуры.</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Физическое совершенствование.</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Физкультурно-оздоровительная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Спортивно-оздоровительная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Роль и значение спортивно-оздоровительной деятельности в здоровом образе жизни современного человека.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Упражнения на низком гимнастическом бревне: передвижение ходьбой с поворотами кругом и на 90°,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Метание малого мяча с места в вертикальную неподвижную мишень, метание малого мяча на дальность с трёх шагов разбега.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«Спортивные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Баскетбол.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Футбол. </w:t>
      </w:r>
      <w:proofErr w:type="gramStart"/>
      <w:r w:rsidRPr="00BD7835">
        <w:rPr>
          <w:rFonts w:ascii="Times New Roman" w:hAnsi="Times New Roman"/>
          <w:color w:val="000000"/>
          <w:sz w:val="28"/>
          <w:lang w:val="ru-RU"/>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roofErr w:type="gramEnd"/>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0F8E" w:rsidRPr="00BD7835" w:rsidRDefault="00780F8E">
      <w:pPr>
        <w:spacing w:after="0"/>
        <w:ind w:left="120"/>
        <w:rPr>
          <w:lang w:val="ru-RU"/>
        </w:rPr>
      </w:pPr>
      <w:bookmarkStart w:id="7" w:name="_Toc137567698"/>
      <w:bookmarkEnd w:id="7"/>
    </w:p>
    <w:p w:rsidR="00780F8E" w:rsidRPr="00BD7835" w:rsidRDefault="00780F8E">
      <w:pPr>
        <w:spacing w:after="0"/>
        <w:ind w:left="120"/>
        <w:rPr>
          <w:lang w:val="ru-RU"/>
        </w:rPr>
      </w:pPr>
    </w:p>
    <w:p w:rsidR="00780F8E" w:rsidRPr="00BD7835" w:rsidRDefault="00CA29A8">
      <w:pPr>
        <w:spacing w:after="0"/>
        <w:ind w:left="120"/>
        <w:rPr>
          <w:lang w:val="ru-RU"/>
        </w:rPr>
      </w:pPr>
      <w:r w:rsidRPr="00BD7835">
        <w:rPr>
          <w:rFonts w:ascii="Times New Roman" w:hAnsi="Times New Roman"/>
          <w:b/>
          <w:color w:val="000000"/>
          <w:sz w:val="28"/>
          <w:lang w:val="ru-RU"/>
        </w:rPr>
        <w:t>6 КЛАСС</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Знания о физической культуре.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Способы самостоятельной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Правила и способы составления плана самостоятельных занятий физической подготовкой.</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Физическое совершенствование.</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Физкультурно-оздоровительная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Оздоровительные комплексы: упражнения для коррекции телосложения с использованием дополнительных отягощений,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Спортивно-оздоровительная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Комбинация из стилизованных общеразвивающих упражнений и сложно-координированных упражнений ритмической гимнастики, разнообразных движений руками и ногами с разной амплитудой и траекторией, танцевальными движениями из ранее разученных танцев (девочки).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Опорные прыжки через гимнастического козла с разбега способом «согнув ноги» (мальчики) и способом «ноги врозь» (девочки).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Упражнения на невысокой гимнастической перекладине: висы, упор ноги врозь, перемах вперёд и обратно (мальчики).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Лазанье по канату в три приёма (мальчики).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Старт с опорой на одну руку и последующим ускорением, спринтерский и гладкий равномерный бег по учебной дистанции, ранее разученные беговые упражнения.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Метание малого (теннисного) мяча в подвижную (раскачивающуюся) мишень.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«Спортивные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Баскетбол.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Правила игры и игровая деятельность по правилам с использованием разученных технических приёмов.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Футбол.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0F8E" w:rsidRPr="00BD7835" w:rsidRDefault="00780F8E">
      <w:pPr>
        <w:spacing w:after="0"/>
        <w:ind w:left="120"/>
        <w:rPr>
          <w:lang w:val="ru-RU"/>
        </w:rPr>
      </w:pPr>
      <w:bookmarkStart w:id="8" w:name="_Toc137567699"/>
      <w:bookmarkEnd w:id="8"/>
    </w:p>
    <w:p w:rsidR="00780F8E" w:rsidRPr="00BD7835" w:rsidRDefault="00780F8E">
      <w:pPr>
        <w:spacing w:after="0"/>
        <w:ind w:left="120"/>
        <w:rPr>
          <w:lang w:val="ru-RU"/>
        </w:rPr>
      </w:pPr>
    </w:p>
    <w:p w:rsidR="00780F8E" w:rsidRPr="00BD7835" w:rsidRDefault="00CA29A8">
      <w:pPr>
        <w:spacing w:after="0"/>
        <w:ind w:left="120"/>
        <w:rPr>
          <w:lang w:val="ru-RU"/>
        </w:rPr>
      </w:pPr>
      <w:r w:rsidRPr="00BD7835">
        <w:rPr>
          <w:rFonts w:ascii="Times New Roman" w:hAnsi="Times New Roman"/>
          <w:b/>
          <w:color w:val="000000"/>
          <w:sz w:val="28"/>
          <w:lang w:val="ru-RU"/>
        </w:rPr>
        <w:t>7 КЛАСС</w:t>
      </w:r>
    </w:p>
    <w:p w:rsidR="00780F8E" w:rsidRPr="00BD7835" w:rsidRDefault="00CA29A8">
      <w:pPr>
        <w:spacing w:after="0" w:line="264" w:lineRule="auto"/>
        <w:ind w:firstLine="600"/>
        <w:jc w:val="both"/>
        <w:rPr>
          <w:lang w:val="ru-RU"/>
        </w:rPr>
      </w:pPr>
      <w:r w:rsidRPr="00BD7835">
        <w:rPr>
          <w:rFonts w:ascii="Times New Roman" w:hAnsi="Times New Roman"/>
          <w:b/>
          <w:i/>
          <w:color w:val="000000"/>
          <w:spacing w:val="-2"/>
          <w:sz w:val="28"/>
          <w:lang w:val="ru-RU"/>
        </w:rPr>
        <w:t>Знания о физической культуре.</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Влияние занятий физической культурой и спортом на воспитание положительных качеств личности современного человека.</w:t>
      </w:r>
    </w:p>
    <w:p w:rsidR="00780F8E" w:rsidRPr="00BD7835" w:rsidRDefault="00CA29A8">
      <w:pPr>
        <w:spacing w:after="0" w:line="264" w:lineRule="auto"/>
        <w:ind w:firstLine="600"/>
        <w:jc w:val="both"/>
        <w:rPr>
          <w:lang w:val="ru-RU"/>
        </w:rPr>
      </w:pPr>
      <w:r w:rsidRPr="00BD7835">
        <w:rPr>
          <w:rFonts w:ascii="Times New Roman" w:hAnsi="Times New Roman"/>
          <w:b/>
          <w:i/>
          <w:color w:val="000000"/>
          <w:spacing w:val="-2"/>
          <w:sz w:val="28"/>
          <w:lang w:val="ru-RU"/>
        </w:rPr>
        <w:t>Способы самостоятельной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w:t>
      </w:r>
      <w:r w:rsidRPr="00BD7835">
        <w:rPr>
          <w:rFonts w:ascii="Times New Roman" w:hAnsi="Times New Roman"/>
          <w:color w:val="000000"/>
          <w:spacing w:val="-2"/>
          <w:sz w:val="28"/>
          <w:lang w:val="ru-RU"/>
        </w:rPr>
        <w:lastRenderedPageBreak/>
        <w:t>действий, причины и способы их предупреждения при самостоятельных занятиях технической подготовкой.</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780F8E" w:rsidRPr="00BD7835" w:rsidRDefault="00CA29A8">
      <w:pPr>
        <w:spacing w:after="0" w:line="264" w:lineRule="auto"/>
        <w:ind w:firstLine="600"/>
        <w:jc w:val="both"/>
        <w:rPr>
          <w:lang w:val="ru-RU"/>
        </w:rPr>
      </w:pPr>
      <w:r w:rsidRPr="00BD7835">
        <w:rPr>
          <w:rFonts w:ascii="Times New Roman" w:hAnsi="Times New Roman"/>
          <w:b/>
          <w:i/>
          <w:color w:val="000000"/>
          <w:spacing w:val="-2"/>
          <w:sz w:val="28"/>
          <w:lang w:val="ru-RU"/>
        </w:rPr>
        <w:t>Физическое совершенствование.</w:t>
      </w:r>
    </w:p>
    <w:p w:rsidR="00780F8E" w:rsidRPr="00BD7835" w:rsidRDefault="00CA29A8">
      <w:pPr>
        <w:spacing w:after="0" w:line="264" w:lineRule="auto"/>
        <w:ind w:firstLine="600"/>
        <w:jc w:val="both"/>
        <w:rPr>
          <w:lang w:val="ru-RU"/>
        </w:rPr>
      </w:pPr>
      <w:r w:rsidRPr="00BD7835">
        <w:rPr>
          <w:rFonts w:ascii="Times New Roman" w:hAnsi="Times New Roman"/>
          <w:i/>
          <w:color w:val="000000"/>
          <w:spacing w:val="-2"/>
          <w:sz w:val="28"/>
          <w:lang w:val="ru-RU"/>
        </w:rPr>
        <w:t>Физкультурно-оздоровительная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Оздоровительные комплексы для самостоятельных занятий с добавлением ранее разученных упражнений: для коррекции телосложения и профилактики нарушения осанки, дыхательной и зрительной гимнастики в режиме учебного дня. </w:t>
      </w:r>
    </w:p>
    <w:p w:rsidR="00780F8E" w:rsidRPr="00BD7835" w:rsidRDefault="00CA29A8">
      <w:pPr>
        <w:spacing w:after="0" w:line="264" w:lineRule="auto"/>
        <w:ind w:firstLine="600"/>
        <w:jc w:val="both"/>
        <w:rPr>
          <w:lang w:val="ru-RU"/>
        </w:rPr>
      </w:pPr>
      <w:r w:rsidRPr="00BD7835">
        <w:rPr>
          <w:rFonts w:ascii="Times New Roman" w:hAnsi="Times New Roman"/>
          <w:i/>
          <w:color w:val="000000"/>
          <w:spacing w:val="-2"/>
          <w:sz w:val="28"/>
          <w:lang w:val="ru-RU"/>
        </w:rPr>
        <w:t xml:space="preserve">Спортивно-оздоровительная деятельность.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Комплекс упражнений </w:t>
      </w:r>
      <w:proofErr w:type="gramStart"/>
      <w:r w:rsidRPr="00BD7835">
        <w:rPr>
          <w:rFonts w:ascii="Times New Roman" w:hAnsi="Times New Roman"/>
          <w:color w:val="000000"/>
          <w:spacing w:val="-2"/>
          <w:sz w:val="28"/>
          <w:lang w:val="ru-RU"/>
        </w:rPr>
        <w:t>степ-аэробики</w:t>
      </w:r>
      <w:proofErr w:type="gramEnd"/>
      <w:r w:rsidRPr="00BD7835">
        <w:rPr>
          <w:rFonts w:ascii="Times New Roman" w:hAnsi="Times New Roman"/>
          <w:color w:val="000000"/>
          <w:spacing w:val="-2"/>
          <w:sz w:val="28"/>
          <w:lang w:val="ru-RU"/>
        </w:rPr>
        <w:t>,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Метание малого (теннисного) мяча по движущейся (катящейся) с разной скоростью мишени.</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Торможение и поворот на лыжах упором при спуске с пологого склона, переход с передвижения попеременным двухшажным ходом на передвижение </w:t>
      </w:r>
      <w:r w:rsidRPr="00BD7835">
        <w:rPr>
          <w:rFonts w:ascii="Times New Roman" w:hAnsi="Times New Roman"/>
          <w:color w:val="000000"/>
          <w:spacing w:val="-2"/>
          <w:sz w:val="28"/>
          <w:lang w:val="ru-RU"/>
        </w:rPr>
        <w:lastRenderedPageBreak/>
        <w:t xml:space="preserve">одновременным одношажным ходом и обратно во время прохождения учебной дистанции, спуски и подъёмы ранее освоенными способами.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Модуль «Спортивные игры».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 xml:space="preserve">Баскетбол.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Волейбол.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Футбол.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Модуль «Спорт».</w:t>
      </w:r>
    </w:p>
    <w:p w:rsidR="00780F8E" w:rsidRPr="00BD7835" w:rsidRDefault="00CA29A8">
      <w:pPr>
        <w:spacing w:after="0" w:line="264" w:lineRule="auto"/>
        <w:ind w:firstLine="600"/>
        <w:jc w:val="both"/>
        <w:rPr>
          <w:lang w:val="ru-RU"/>
        </w:rPr>
      </w:pPr>
      <w:r w:rsidRPr="00BD7835">
        <w:rPr>
          <w:rFonts w:ascii="Times New Roman" w:hAnsi="Times New Roman"/>
          <w:color w:val="000000"/>
          <w:spacing w:val="-2"/>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0F8E" w:rsidRPr="00BD7835" w:rsidRDefault="00780F8E">
      <w:pPr>
        <w:spacing w:after="0"/>
        <w:ind w:left="120"/>
        <w:rPr>
          <w:lang w:val="ru-RU"/>
        </w:rPr>
      </w:pPr>
      <w:bookmarkStart w:id="9" w:name="_Toc137567700"/>
      <w:bookmarkEnd w:id="9"/>
    </w:p>
    <w:p w:rsidR="00780F8E" w:rsidRPr="00BD7835" w:rsidRDefault="00780F8E">
      <w:pPr>
        <w:spacing w:after="0"/>
        <w:ind w:left="120"/>
        <w:rPr>
          <w:lang w:val="ru-RU"/>
        </w:rPr>
      </w:pPr>
    </w:p>
    <w:p w:rsidR="00780F8E" w:rsidRPr="00BD7835" w:rsidRDefault="00CA29A8">
      <w:pPr>
        <w:spacing w:after="0"/>
        <w:ind w:left="120"/>
        <w:rPr>
          <w:lang w:val="ru-RU"/>
        </w:rPr>
      </w:pPr>
      <w:r w:rsidRPr="00BD7835">
        <w:rPr>
          <w:rFonts w:ascii="Times New Roman" w:hAnsi="Times New Roman"/>
          <w:b/>
          <w:color w:val="000000"/>
          <w:sz w:val="28"/>
          <w:lang w:val="ru-RU"/>
        </w:rPr>
        <w:t>8 КЛАСС</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Знания о физической культуре.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Способы самостоятельной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 xml:space="preserve">Физическое совершенствование.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Физкультурно-оздоровительная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 xml:space="preserve">Спортивно-оздоровительная деятельность.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Кроссовый бег, прыжок в длину с разбега способом «прогнувшись».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«Плавание».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Модуль «Спортивные игры».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Баскетбол.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Волейбол.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Футбол. Удар по мячу с разбега внутренней частью подъёма стопы, остановка мяча внутренней стороной стопы. 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0F8E" w:rsidRPr="00BD7835" w:rsidRDefault="00780F8E">
      <w:pPr>
        <w:spacing w:after="0"/>
        <w:ind w:left="120"/>
        <w:rPr>
          <w:lang w:val="ru-RU"/>
        </w:rPr>
      </w:pPr>
      <w:bookmarkStart w:id="10" w:name="_Toc137567701"/>
      <w:bookmarkEnd w:id="10"/>
    </w:p>
    <w:p w:rsidR="00780F8E" w:rsidRPr="00BD7835" w:rsidRDefault="00780F8E">
      <w:pPr>
        <w:spacing w:after="0"/>
        <w:ind w:left="120"/>
        <w:rPr>
          <w:lang w:val="ru-RU"/>
        </w:rPr>
      </w:pPr>
    </w:p>
    <w:p w:rsidR="00780F8E" w:rsidRPr="00BD7835" w:rsidRDefault="00CA29A8">
      <w:pPr>
        <w:spacing w:after="0"/>
        <w:ind w:left="120"/>
        <w:rPr>
          <w:lang w:val="ru-RU"/>
        </w:rPr>
      </w:pPr>
      <w:r w:rsidRPr="00BD7835">
        <w:rPr>
          <w:rFonts w:ascii="Times New Roman" w:hAnsi="Times New Roman"/>
          <w:b/>
          <w:color w:val="000000"/>
          <w:sz w:val="28"/>
          <w:lang w:val="ru-RU"/>
        </w:rPr>
        <w:t>9 КЛАСС</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Знания о физической культуре.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Способы самостоятельной деятельности.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 xml:space="preserve">Физическое совершенствование.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Физкультурно-оздоровительная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Занятия физической культурой и режим питания. Упражнения для снижения избыточной массы тела. Оздоровительные, коррекционные и </w:t>
      </w:r>
      <w:r w:rsidRPr="00BD7835">
        <w:rPr>
          <w:rFonts w:ascii="Times New Roman" w:hAnsi="Times New Roman"/>
          <w:color w:val="000000"/>
          <w:sz w:val="28"/>
          <w:lang w:val="ru-RU"/>
        </w:rPr>
        <w:lastRenderedPageBreak/>
        <w:t xml:space="preserve">профилактические мероприятия в режиме двигательной активности </w:t>
      </w:r>
      <w:proofErr w:type="gramStart"/>
      <w:r w:rsidRPr="00BD7835">
        <w:rPr>
          <w:rFonts w:ascii="Times New Roman" w:hAnsi="Times New Roman"/>
          <w:color w:val="000000"/>
          <w:sz w:val="28"/>
          <w:lang w:val="ru-RU"/>
        </w:rPr>
        <w:t>обучающихся</w:t>
      </w:r>
      <w:proofErr w:type="gramEnd"/>
      <w:r w:rsidRPr="00BD7835">
        <w:rPr>
          <w:rFonts w:ascii="Times New Roman" w:hAnsi="Times New Roman"/>
          <w:color w:val="000000"/>
          <w:sz w:val="28"/>
          <w:lang w:val="ru-RU"/>
        </w:rPr>
        <w:t>.</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 xml:space="preserve">Спортивно-оздоровительная деятельность.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w:t>
      </w:r>
      <w:proofErr w:type="gramStart"/>
      <w:r w:rsidRPr="00BD7835">
        <w:rPr>
          <w:rFonts w:ascii="Times New Roman" w:hAnsi="Times New Roman"/>
          <w:color w:val="000000"/>
          <w:sz w:val="28"/>
          <w:lang w:val="ru-RU"/>
        </w:rPr>
        <w:t>степ-аэробики</w:t>
      </w:r>
      <w:proofErr w:type="gramEnd"/>
      <w:r w:rsidRPr="00BD7835">
        <w:rPr>
          <w:rFonts w:ascii="Times New Roman" w:hAnsi="Times New Roman"/>
          <w:color w:val="000000"/>
          <w:sz w:val="28"/>
          <w:lang w:val="ru-RU"/>
        </w:rPr>
        <w:t xml:space="preserve">, акробатики и ритмической гимнастики (девушки).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«Плавание».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Брасс: подводящие упражнения и плавание в полной координации. Повороты при плавании брассом.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«Спортивные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Баскетбол. Техническая подготовка в игровых действиях: ведение, передачи, приёмы и броски мяча на месте, в прыжке, после ведения.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Футбол. Техническая подготовка в игровых действиях: ведение, приёмы и передачи, остановки и удары по мячу с места и в движении.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780F8E" w:rsidRPr="00BD7835" w:rsidRDefault="00CA29A8">
      <w:pPr>
        <w:spacing w:after="0" w:line="264" w:lineRule="auto"/>
        <w:ind w:firstLine="600"/>
        <w:jc w:val="both"/>
        <w:rPr>
          <w:lang w:val="ru-RU"/>
        </w:rPr>
      </w:pPr>
      <w:r w:rsidRPr="00BD7835">
        <w:rPr>
          <w:rFonts w:ascii="Times New Roman" w:hAnsi="Times New Roman"/>
          <w:b/>
          <w:i/>
          <w:color w:val="000000"/>
          <w:sz w:val="28"/>
          <w:lang w:val="ru-RU"/>
        </w:rPr>
        <w:t>Программа вариативного модуля «Базовая физическая подготовка».</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Развитие силовых способностей.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другого инвентаря). Комплексы упражнений на тренажёрных устройствах. Упражнения на гимнастических снарядах (брусьях, перекладинах, гимнастической стенке и других снарядах).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другие упражнения).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другие игры).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Развитие скоростных способностей.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w:t>
      </w:r>
      <w:proofErr w:type="gramStart"/>
      <w:r w:rsidRPr="00BD7835">
        <w:rPr>
          <w:rFonts w:ascii="Times New Roman" w:hAnsi="Times New Roman"/>
          <w:color w:val="000000"/>
          <w:sz w:val="28"/>
          <w:lang w:val="ru-RU"/>
        </w:rPr>
        <w:t>прямой</w:t>
      </w:r>
      <w:proofErr w:type="gramEnd"/>
      <w:r w:rsidRPr="00BD7835">
        <w:rPr>
          <w:rFonts w:ascii="Times New Roman" w:hAnsi="Times New Roman"/>
          <w:color w:val="000000"/>
          <w:sz w:val="28"/>
          <w:lang w:val="ru-RU"/>
        </w:rPr>
        <w:t xml:space="preserve">,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w:t>
      </w:r>
      <w:r w:rsidRPr="00BD7835">
        <w:rPr>
          <w:rFonts w:ascii="Times New Roman" w:hAnsi="Times New Roman"/>
          <w:color w:val="000000"/>
          <w:sz w:val="28"/>
          <w:lang w:val="ru-RU"/>
        </w:rPr>
        <w:lastRenderedPageBreak/>
        <w:t xml:space="preserve">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Развитие выносливости.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Развитие координации движений.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Развитие гибкости.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Упражнения культурно-этнической направленности.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Сюжетно-образные и обрядовые игры. Технические действия национальных видов спорта. </w:t>
      </w:r>
    </w:p>
    <w:p w:rsidR="00780F8E" w:rsidRPr="00BD7835" w:rsidRDefault="00CA29A8">
      <w:pPr>
        <w:spacing w:after="0" w:line="264" w:lineRule="auto"/>
        <w:ind w:firstLine="600"/>
        <w:jc w:val="both"/>
        <w:rPr>
          <w:lang w:val="ru-RU"/>
        </w:rPr>
      </w:pPr>
      <w:r w:rsidRPr="00BD7835">
        <w:rPr>
          <w:rFonts w:ascii="Times New Roman" w:hAnsi="Times New Roman"/>
          <w:i/>
          <w:color w:val="000000"/>
          <w:sz w:val="28"/>
          <w:lang w:val="ru-RU"/>
        </w:rPr>
        <w:t>Специальная физическая подготовка.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«Гимнастика».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координации движений. Прохождение усложнённой полосы препятствий, включающей быстрые кувырки (вперёд, назад), кувырки по </w:t>
      </w:r>
      <w:r w:rsidRPr="00BD7835">
        <w:rPr>
          <w:rFonts w:ascii="Times New Roman" w:hAnsi="Times New Roman"/>
          <w:color w:val="000000"/>
          <w:sz w:val="28"/>
          <w:lang w:val="ru-RU"/>
        </w:rPr>
        <w:lastRenderedPageBreak/>
        <w:t xml:space="preserve">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w:t>
      </w:r>
      <w:proofErr w:type="gramStart"/>
      <w:r w:rsidRPr="00BD7835">
        <w:rPr>
          <w:rFonts w:ascii="Times New Roman" w:hAnsi="Times New Roman"/>
          <w:color w:val="000000"/>
          <w:sz w:val="28"/>
          <w:lang w:val="ru-RU"/>
        </w:rPr>
        <w:t>положения</w:t>
      </w:r>
      <w:proofErr w:type="gramEnd"/>
      <w:r w:rsidRPr="00BD7835">
        <w:rPr>
          <w:rFonts w:ascii="Times New Roman" w:hAnsi="Times New Roman"/>
          <w:color w:val="000000"/>
          <w:sz w:val="28"/>
          <w:lang w:val="ru-RU"/>
        </w:rPr>
        <w:t xml:space="preserve">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w:t>
      </w:r>
      <w:proofErr w:type="gramStart"/>
      <w:r w:rsidRPr="00BD7835">
        <w:rPr>
          <w:rFonts w:ascii="Times New Roman" w:hAnsi="Times New Roman"/>
          <w:color w:val="000000"/>
          <w:sz w:val="28"/>
          <w:lang w:val="ru-RU"/>
        </w:rPr>
        <w:t>со</w:t>
      </w:r>
      <w:proofErr w:type="gramEnd"/>
      <w:r w:rsidRPr="00BD7835">
        <w:rPr>
          <w:rFonts w:ascii="Times New Roman" w:hAnsi="Times New Roman"/>
          <w:color w:val="000000"/>
          <w:sz w:val="28"/>
          <w:lang w:val="ru-RU"/>
        </w:rPr>
        <w:t xml:space="preserve">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выносливости. Упражнения с непредельными отягощениями, выполняемые в режиме умеренной интенсивности в сочетаниис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выполняемыев режиме </w:t>
      </w:r>
      <w:proofErr w:type="gramStart"/>
      <w:r w:rsidRPr="00BD7835">
        <w:rPr>
          <w:rFonts w:ascii="Times New Roman" w:hAnsi="Times New Roman"/>
          <w:color w:val="000000"/>
          <w:sz w:val="28"/>
          <w:lang w:val="ru-RU"/>
        </w:rPr>
        <w:t>непрерывного</w:t>
      </w:r>
      <w:proofErr w:type="gramEnd"/>
      <w:r w:rsidRPr="00BD7835">
        <w:rPr>
          <w:rFonts w:ascii="Times New Roman" w:hAnsi="Times New Roman"/>
          <w:color w:val="000000"/>
          <w:sz w:val="28"/>
          <w:lang w:val="ru-RU"/>
        </w:rPr>
        <w:t xml:space="preserve"> и интервального методов.</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«Лёгкая атлетика».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w:t>
      </w:r>
      <w:r w:rsidRPr="00BD7835">
        <w:rPr>
          <w:rFonts w:ascii="Times New Roman" w:hAnsi="Times New Roman"/>
          <w:color w:val="000000"/>
          <w:sz w:val="28"/>
          <w:lang w:val="ru-RU"/>
        </w:rPr>
        <w:lastRenderedPageBreak/>
        <w:t xml:space="preserve">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w:t>
      </w:r>
      <w:proofErr w:type="gramStart"/>
      <w:r w:rsidRPr="00BD7835">
        <w:rPr>
          <w:rFonts w:ascii="Times New Roman" w:hAnsi="Times New Roman"/>
          <w:color w:val="000000"/>
          <w:sz w:val="28"/>
          <w:lang w:val="ru-RU"/>
        </w:rPr>
        <w:t>по</w:t>
      </w:r>
      <w:proofErr w:type="gramEnd"/>
      <w:r w:rsidRPr="00BD7835">
        <w:rPr>
          <w:rFonts w:ascii="Times New Roman" w:hAnsi="Times New Roman"/>
          <w:color w:val="000000"/>
          <w:sz w:val="28"/>
          <w:lang w:val="ru-RU"/>
        </w:rPr>
        <w:t xml:space="preserve">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w:t>
      </w:r>
      <w:proofErr w:type="gramStart"/>
      <w:r w:rsidRPr="00BD7835">
        <w:rPr>
          <w:rFonts w:ascii="Times New Roman" w:hAnsi="Times New Roman"/>
          <w:color w:val="000000"/>
          <w:sz w:val="28"/>
          <w:lang w:val="ru-RU"/>
        </w:rPr>
        <w:t>переходящие</w:t>
      </w:r>
      <w:proofErr w:type="gramEnd"/>
      <w:r w:rsidRPr="00BD7835">
        <w:rPr>
          <w:rFonts w:ascii="Times New Roman" w:hAnsi="Times New Roman"/>
          <w:color w:val="000000"/>
          <w:sz w:val="28"/>
          <w:lang w:val="ru-RU"/>
        </w:rPr>
        <w:t xml:space="preserve"> в бег с ускорением. Подвижные и спортивные игры, эстафеты.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«Зимние виды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выносливости. Передвижения на лыжах с равномерной скоростью в режимах умеренной, большой и субмаксимальной интенсивности</w:t>
      </w:r>
      <w:proofErr w:type="gramStart"/>
      <w:r w:rsidRPr="00BD7835">
        <w:rPr>
          <w:rFonts w:ascii="Times New Roman" w:hAnsi="Times New Roman"/>
          <w:color w:val="000000"/>
          <w:sz w:val="28"/>
          <w:lang w:val="ru-RU"/>
        </w:rPr>
        <w:t>,с</w:t>
      </w:r>
      <w:proofErr w:type="gramEnd"/>
      <w:r w:rsidRPr="00BD7835">
        <w:rPr>
          <w:rFonts w:ascii="Times New Roman" w:hAnsi="Times New Roman"/>
          <w:color w:val="000000"/>
          <w:sz w:val="28"/>
          <w:lang w:val="ru-RU"/>
        </w:rPr>
        <w:t xml:space="preserve"> соревновательной скоростью.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силовых способностей. Передвижение на лыжахпо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Модуль «Спортивные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Баскетбол.</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1)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w:t>
      </w:r>
      <w:r w:rsidRPr="00BD7835">
        <w:rPr>
          <w:rFonts w:ascii="Times New Roman" w:hAnsi="Times New Roman"/>
          <w:color w:val="000000"/>
          <w:sz w:val="28"/>
          <w:lang w:val="ru-RU"/>
        </w:rPr>
        <w:lastRenderedPageBreak/>
        <w:t xml:space="preserve">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2) 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3) 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4) 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Футбол.</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w:t>
      </w:r>
      <w:proofErr w:type="gramStart"/>
      <w:r w:rsidRPr="00BD7835">
        <w:rPr>
          <w:rFonts w:ascii="Times New Roman" w:hAnsi="Times New Roman"/>
          <w:color w:val="000000"/>
          <w:sz w:val="28"/>
          <w:lang w:val="ru-RU"/>
        </w:rPr>
        <w:t>Бег и ходьба спиной вперёд с изменением темпа и направления движения (по прямой, по кругу и «змейкой»).</w:t>
      </w:r>
      <w:proofErr w:type="gramEnd"/>
      <w:r w:rsidRPr="00BD7835">
        <w:rPr>
          <w:rFonts w:ascii="Times New Roman" w:hAnsi="Times New Roman"/>
          <w:color w:val="000000"/>
          <w:sz w:val="28"/>
          <w:lang w:val="ru-RU"/>
        </w:rPr>
        <w:t xml:space="preserve"> Бег с максимальной скоростью с поворотами на 180° и 360°.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w:t>
      </w:r>
      <w:r w:rsidRPr="00BD7835">
        <w:rPr>
          <w:rFonts w:ascii="Times New Roman" w:hAnsi="Times New Roman"/>
          <w:color w:val="000000"/>
          <w:sz w:val="28"/>
          <w:lang w:val="ru-RU"/>
        </w:rPr>
        <w:lastRenderedPageBreak/>
        <w:t xml:space="preserve">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780F8E" w:rsidRPr="00BD7835" w:rsidRDefault="00780F8E">
      <w:pPr>
        <w:rPr>
          <w:lang w:val="ru-RU"/>
        </w:rPr>
        <w:sectPr w:rsidR="00780F8E" w:rsidRPr="00BD7835">
          <w:pgSz w:w="11906" w:h="16383"/>
          <w:pgMar w:top="1134" w:right="850" w:bottom="1134" w:left="1701" w:header="720" w:footer="720" w:gutter="0"/>
          <w:cols w:space="720"/>
        </w:sectPr>
      </w:pPr>
    </w:p>
    <w:p w:rsidR="00780F8E" w:rsidRPr="00BD7835" w:rsidRDefault="00CA29A8">
      <w:pPr>
        <w:spacing w:after="0" w:line="264" w:lineRule="auto"/>
        <w:ind w:left="120"/>
        <w:jc w:val="both"/>
        <w:rPr>
          <w:lang w:val="ru-RU"/>
        </w:rPr>
      </w:pPr>
      <w:bookmarkStart w:id="11" w:name="_Toc137548640"/>
      <w:bookmarkStart w:id="12" w:name="block-27794385"/>
      <w:bookmarkEnd w:id="5"/>
      <w:bookmarkEnd w:id="11"/>
      <w:r w:rsidRPr="00BD7835">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780F8E" w:rsidRPr="00BD7835" w:rsidRDefault="00780F8E">
      <w:pPr>
        <w:spacing w:after="0"/>
        <w:ind w:left="120"/>
        <w:rPr>
          <w:lang w:val="ru-RU"/>
        </w:rPr>
      </w:pPr>
      <w:bookmarkStart w:id="13" w:name="_Toc137548641"/>
      <w:bookmarkEnd w:id="13"/>
    </w:p>
    <w:p w:rsidR="00780F8E" w:rsidRPr="00BD7835" w:rsidRDefault="00CA29A8">
      <w:pPr>
        <w:spacing w:after="0" w:line="264" w:lineRule="auto"/>
        <w:ind w:left="120"/>
        <w:jc w:val="both"/>
        <w:rPr>
          <w:lang w:val="ru-RU"/>
        </w:rPr>
      </w:pPr>
      <w:r w:rsidRPr="00BD7835">
        <w:rPr>
          <w:rFonts w:ascii="Times New Roman" w:hAnsi="Times New Roman"/>
          <w:b/>
          <w:color w:val="000000"/>
          <w:sz w:val="28"/>
          <w:lang w:val="ru-RU"/>
        </w:rPr>
        <w:t>ЛИЧНОСТНЫЕ РЕЗУЛЬТАТЫ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 результате изучения физической культуры на уровне основного общего образования </w:t>
      </w:r>
      <w:proofErr w:type="gramStart"/>
      <w:r w:rsidRPr="00BD7835">
        <w:rPr>
          <w:rFonts w:ascii="Times New Roman" w:hAnsi="Times New Roman"/>
          <w:color w:val="000000"/>
          <w:sz w:val="28"/>
          <w:lang w:val="ru-RU"/>
        </w:rPr>
        <w:t>у</w:t>
      </w:r>
      <w:proofErr w:type="gramEnd"/>
      <w:r w:rsidRPr="00BD7835">
        <w:rPr>
          <w:rFonts w:ascii="Times New Roman" w:hAnsi="Times New Roman"/>
          <w:color w:val="000000"/>
          <w:sz w:val="28"/>
          <w:lang w:val="ru-RU"/>
        </w:rPr>
        <w:t xml:space="preserve"> обучающегося будут сформированы следующие </w:t>
      </w:r>
      <w:r w:rsidRPr="00BD7835">
        <w:rPr>
          <w:rFonts w:ascii="Times New Roman" w:hAnsi="Times New Roman"/>
          <w:b/>
          <w:color w:val="000000"/>
          <w:sz w:val="28"/>
          <w:lang w:val="ru-RU"/>
        </w:rPr>
        <w:t>личностные результаты: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стремление к физическому совершенствованию, формированию культуры движения и телосложения, самовыражению в избранном виде спорта;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способность адаптироваться к стрессовым ситуациям, осуществлять профилактические мероприятия по регулированию эмоциональных </w:t>
      </w:r>
      <w:r w:rsidRPr="00BD7835">
        <w:rPr>
          <w:rFonts w:ascii="Times New Roman" w:hAnsi="Times New Roman"/>
          <w:color w:val="000000"/>
          <w:sz w:val="28"/>
          <w:lang w:val="ru-RU"/>
        </w:rPr>
        <w:lastRenderedPageBreak/>
        <w:t xml:space="preserve">напряжений, активному восстановлению организма после значительных умственных и физических нагрузок;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w:t>
      </w:r>
    </w:p>
    <w:p w:rsidR="00780F8E" w:rsidRPr="00BD7835" w:rsidRDefault="00780F8E">
      <w:pPr>
        <w:spacing w:after="0"/>
        <w:ind w:left="120"/>
        <w:rPr>
          <w:lang w:val="ru-RU"/>
        </w:rPr>
      </w:pPr>
      <w:bookmarkStart w:id="14" w:name="_Toc137567704"/>
      <w:bookmarkEnd w:id="14"/>
    </w:p>
    <w:p w:rsidR="00780F8E" w:rsidRPr="00BD7835" w:rsidRDefault="00780F8E">
      <w:pPr>
        <w:spacing w:after="0" w:line="264" w:lineRule="auto"/>
        <w:ind w:left="120"/>
        <w:rPr>
          <w:lang w:val="ru-RU"/>
        </w:rPr>
      </w:pPr>
    </w:p>
    <w:p w:rsidR="00780F8E" w:rsidRPr="00BD7835" w:rsidRDefault="00CA29A8">
      <w:pPr>
        <w:spacing w:after="0" w:line="264" w:lineRule="auto"/>
        <w:ind w:left="120"/>
        <w:rPr>
          <w:lang w:val="ru-RU"/>
        </w:rPr>
      </w:pPr>
      <w:r w:rsidRPr="00BD7835">
        <w:rPr>
          <w:rFonts w:ascii="Times New Roman" w:hAnsi="Times New Roman"/>
          <w:b/>
          <w:color w:val="000000"/>
          <w:sz w:val="28"/>
          <w:lang w:val="ru-RU"/>
        </w:rPr>
        <w:t>МЕТАПРЕДМЕТНЫЕ РЕЗУЛЬТАТЫ</w:t>
      </w:r>
    </w:p>
    <w:p w:rsidR="00780F8E" w:rsidRPr="00BD7835" w:rsidRDefault="00CA29A8">
      <w:pPr>
        <w:spacing w:after="0" w:line="264" w:lineRule="auto"/>
        <w:ind w:firstLine="600"/>
        <w:jc w:val="both"/>
        <w:rPr>
          <w:lang w:val="ru-RU"/>
        </w:rPr>
      </w:pPr>
      <w:bookmarkStart w:id="15" w:name="_Toc134720971"/>
      <w:bookmarkEnd w:id="15"/>
      <w:r w:rsidRPr="00BD7835">
        <w:rPr>
          <w:rFonts w:ascii="Times New Roman" w:hAnsi="Times New Roman"/>
          <w:color w:val="000000"/>
          <w:sz w:val="28"/>
          <w:lang w:val="ru-RU"/>
        </w:rPr>
        <w:t>В результате изучения физической культуры на уровне основного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 обучающегося будут сформированы следующие </w:t>
      </w:r>
      <w:r w:rsidRPr="00BD7835">
        <w:rPr>
          <w:rFonts w:ascii="Times New Roman" w:hAnsi="Times New Roman"/>
          <w:b/>
          <w:color w:val="000000"/>
          <w:sz w:val="28"/>
          <w:lang w:val="ru-RU"/>
        </w:rPr>
        <w:t>универсальные познавательные учебные действия</w:t>
      </w:r>
      <w:r w:rsidRPr="00BD7835">
        <w:rPr>
          <w:rFonts w:ascii="Times New Roman" w:hAnsi="Times New Roman"/>
          <w:color w:val="000000"/>
          <w:sz w:val="28"/>
          <w:lang w:val="ru-RU"/>
        </w:rPr>
        <w:t>:</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характеризовать туристские походы как форму активного отдыха, выявлять их целевое предназначение в сохранении и укреплении здоровья, </w:t>
      </w:r>
      <w:r w:rsidRPr="00BD7835">
        <w:rPr>
          <w:rFonts w:ascii="Times New Roman" w:hAnsi="Times New Roman"/>
          <w:color w:val="000000"/>
          <w:sz w:val="28"/>
          <w:lang w:val="ru-RU"/>
        </w:rPr>
        <w:lastRenderedPageBreak/>
        <w:t xml:space="preserve">руководствоваться требованиями техники безопасности во время передвижения по маршруту и организации бивуака;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устанавливать причинно-следственную связь между планированием режима дня и изменениями показателей работоспособности;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У обучающегося будут сформированы следующие </w:t>
      </w:r>
      <w:r w:rsidRPr="00BD7835">
        <w:rPr>
          <w:rFonts w:ascii="Times New Roman" w:hAnsi="Times New Roman"/>
          <w:b/>
          <w:color w:val="000000"/>
          <w:sz w:val="28"/>
          <w:lang w:val="ru-RU"/>
        </w:rPr>
        <w:t>универсальные коммуникативные учебные действия</w:t>
      </w:r>
      <w:r w:rsidRPr="00BD7835">
        <w:rPr>
          <w:rFonts w:ascii="Times New Roman" w:hAnsi="Times New Roman"/>
          <w:color w:val="000000"/>
          <w:sz w:val="28"/>
          <w:lang w:val="ru-RU"/>
        </w:rPr>
        <w:t>:</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описывать и анализировать технику разучиваемого упражнения, выделять фазы и элементы движений, подбирать подготовительные упражнения;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и планировать последовательность решения задач обучения, оценивать эффективность обучения посредством сравнения с эталонным образцом;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наблюдать, анализировать и контролировать технику выполнения физических упражнений другими обучающимися, сравнивать её с эталонным образцом, выявлять ошибки и предлагать способы их устранения;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 xml:space="preserve">У обучающегося будут сформированы следующие </w:t>
      </w:r>
      <w:r w:rsidRPr="00BD7835">
        <w:rPr>
          <w:rFonts w:ascii="Times New Roman" w:hAnsi="Times New Roman"/>
          <w:b/>
          <w:color w:val="000000"/>
          <w:sz w:val="28"/>
          <w:lang w:val="ru-RU"/>
        </w:rPr>
        <w:t>универсальные регулятивные учебные действия</w:t>
      </w:r>
      <w:r w:rsidRPr="00BD7835">
        <w:rPr>
          <w:rFonts w:ascii="Times New Roman" w:hAnsi="Times New Roman"/>
          <w:color w:val="000000"/>
          <w:sz w:val="28"/>
          <w:lang w:val="ru-RU"/>
        </w:rPr>
        <w:t>:</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w:t>
      </w:r>
    </w:p>
    <w:p w:rsidR="00780F8E" w:rsidRPr="00BD7835" w:rsidRDefault="00780F8E">
      <w:pPr>
        <w:spacing w:after="0"/>
        <w:ind w:left="120"/>
        <w:rPr>
          <w:lang w:val="ru-RU"/>
        </w:rPr>
      </w:pPr>
      <w:bookmarkStart w:id="16" w:name="_Toc137567705"/>
      <w:bookmarkEnd w:id="16"/>
    </w:p>
    <w:p w:rsidR="00780F8E" w:rsidRPr="00BD7835" w:rsidRDefault="00780F8E">
      <w:pPr>
        <w:spacing w:after="0" w:line="264" w:lineRule="auto"/>
        <w:ind w:left="120"/>
        <w:rPr>
          <w:lang w:val="ru-RU"/>
        </w:rPr>
      </w:pPr>
    </w:p>
    <w:p w:rsidR="00780F8E" w:rsidRPr="00BD7835" w:rsidRDefault="00CA29A8">
      <w:pPr>
        <w:spacing w:after="0" w:line="264" w:lineRule="auto"/>
        <w:ind w:left="120"/>
        <w:rPr>
          <w:lang w:val="ru-RU"/>
        </w:rPr>
      </w:pPr>
      <w:r w:rsidRPr="00BD7835">
        <w:rPr>
          <w:rFonts w:ascii="Times New Roman" w:hAnsi="Times New Roman"/>
          <w:b/>
          <w:color w:val="000000"/>
          <w:sz w:val="28"/>
          <w:lang w:val="ru-RU"/>
        </w:rPr>
        <w:t>ПРЕДМЕТНЫЕ РЕЗУЛЬТАТЫ</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r w:rsidRPr="00BD7835">
        <w:rPr>
          <w:rFonts w:ascii="Times New Roman" w:hAnsi="Times New Roman"/>
          <w:color w:val="000000"/>
          <w:sz w:val="28"/>
          <w:lang w:val="ru-RU"/>
        </w:rPr>
        <w:t xml:space="preserve">К концу обучения </w:t>
      </w:r>
      <w:r w:rsidRPr="00BD7835">
        <w:rPr>
          <w:rFonts w:ascii="Times New Roman" w:hAnsi="Times New Roman"/>
          <w:b/>
          <w:i/>
          <w:color w:val="000000"/>
          <w:sz w:val="28"/>
          <w:lang w:val="ru-RU"/>
        </w:rPr>
        <w:t>в 5 классе</w:t>
      </w:r>
      <w:r w:rsidRPr="00BD7835">
        <w:rPr>
          <w:rFonts w:ascii="Times New Roman" w:hAnsi="Times New Roman"/>
          <w:color w:val="000000"/>
          <w:sz w:val="28"/>
          <w:lang w:val="ru-RU"/>
        </w:rPr>
        <w:t xml:space="preserve"> </w:t>
      </w:r>
      <w:proofErr w:type="gramStart"/>
      <w:r w:rsidRPr="00BD7835">
        <w:rPr>
          <w:rFonts w:ascii="Times New Roman" w:hAnsi="Times New Roman"/>
          <w:color w:val="000000"/>
          <w:sz w:val="28"/>
          <w:lang w:val="ru-RU"/>
        </w:rPr>
        <w:t>обучающийся</w:t>
      </w:r>
      <w:proofErr w:type="gramEnd"/>
      <w:r w:rsidRPr="00BD7835">
        <w:rPr>
          <w:rFonts w:ascii="Times New Roman" w:hAnsi="Times New Roman"/>
          <w:color w:val="000000"/>
          <w:sz w:val="28"/>
          <w:lang w:val="ru-RU"/>
        </w:rPr>
        <w:t xml:space="preserve"> научится: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выполнять комплексы упражнений оздоровительной физической культуры на развитие гибкости, координации и формирование телосложения;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опорный прыжок с разбега способом «ноги врозь» (мальчики) и способом «напрыгивания с последующим спрыгиванием» (девочки);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упражнения в висах и упорах на низкой гимнастической перекладине (мальчики), в передвижениях по гимнастическому бревну ходьбой и приставным шагом с поворотами, подпрыгиванием на двух ногах на месте и с продвижением (девочки);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передвигаться по гимнастической стенке приставным шагом, лазать разноимённым способом вверх и по диагонали;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бег с равномерной скоростью с высокого старта по учебной дистанции;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демонстрировать технику прыжка в длину с разбега способом «согнув ноги»;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передвигаться на лыжах попеременным двухшажным ходом (для бесснежных районов – имитация передвижения);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демонстрировать технические действия в спортивных играх: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(приём и передача мяча двумя руками снизу и сверху с места и в движении, прямая нижняя подача);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футбол (ведение мяча с равномерной скоростью в разных направлениях, приём и передача мяча, удар по неподвижному мячу с небольшого разбега).</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r w:rsidRPr="00BD7835">
        <w:rPr>
          <w:rFonts w:ascii="Times New Roman" w:hAnsi="Times New Roman"/>
          <w:color w:val="000000"/>
          <w:sz w:val="28"/>
          <w:lang w:val="ru-RU"/>
        </w:rPr>
        <w:t xml:space="preserve">К концу обучения </w:t>
      </w:r>
      <w:r w:rsidRPr="00BD7835">
        <w:rPr>
          <w:rFonts w:ascii="Times New Roman" w:hAnsi="Times New Roman"/>
          <w:b/>
          <w:i/>
          <w:color w:val="000000"/>
          <w:sz w:val="28"/>
          <w:lang w:val="ru-RU"/>
        </w:rPr>
        <w:t>в 6 классе</w:t>
      </w:r>
      <w:r w:rsidRPr="00BD7835">
        <w:rPr>
          <w:rFonts w:ascii="Times New Roman" w:hAnsi="Times New Roman"/>
          <w:color w:val="000000"/>
          <w:sz w:val="28"/>
          <w:lang w:val="ru-RU"/>
        </w:rPr>
        <w:t xml:space="preserve"> </w:t>
      </w:r>
      <w:proofErr w:type="gramStart"/>
      <w:r w:rsidRPr="00BD7835">
        <w:rPr>
          <w:rFonts w:ascii="Times New Roman" w:hAnsi="Times New Roman"/>
          <w:color w:val="000000"/>
          <w:sz w:val="28"/>
          <w:lang w:val="ru-RU"/>
        </w:rPr>
        <w:t>обучающийся</w:t>
      </w:r>
      <w:proofErr w:type="gramEnd"/>
      <w:r w:rsidRPr="00BD7835">
        <w:rPr>
          <w:rFonts w:ascii="Times New Roman" w:hAnsi="Times New Roman"/>
          <w:color w:val="000000"/>
          <w:sz w:val="28"/>
          <w:lang w:val="ru-RU"/>
        </w:rPr>
        <w:t xml:space="preserve"> научится: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Олимпийских игр;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выполнять акробатические комбинации из разученных упражнений, наблюдать и анализировать выполнение другими обучающимися, выявлять ошибки и предлагать способы устранения;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прыжок в высоту с разбега способом «перешагивание», наблюдать и анализировать его выполнение другими обучающимися, сравнивая с заданным образцом, выявлять ошибки и предлагать способы устранения;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передвижение на лыжах одновременным одношажным ходом,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передвижения);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правила и демонстрировать технические действия в спортивных играх: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r w:rsidRPr="00BD7835">
        <w:rPr>
          <w:rFonts w:ascii="Times New Roman" w:hAnsi="Times New Roman"/>
          <w:color w:val="000000"/>
          <w:sz w:val="28"/>
          <w:lang w:val="ru-RU"/>
        </w:rPr>
        <w:t xml:space="preserve">К концу обучения </w:t>
      </w:r>
      <w:r w:rsidRPr="00BD7835">
        <w:rPr>
          <w:rFonts w:ascii="Times New Roman" w:hAnsi="Times New Roman"/>
          <w:b/>
          <w:i/>
          <w:color w:val="000000"/>
          <w:sz w:val="28"/>
          <w:lang w:val="ru-RU"/>
        </w:rPr>
        <w:t>в 7 классе</w:t>
      </w:r>
      <w:r w:rsidRPr="00BD7835">
        <w:rPr>
          <w:rFonts w:ascii="Times New Roman" w:hAnsi="Times New Roman"/>
          <w:color w:val="000000"/>
          <w:sz w:val="28"/>
          <w:lang w:val="ru-RU"/>
        </w:rPr>
        <w:t xml:space="preserve"> </w:t>
      </w:r>
      <w:proofErr w:type="gramStart"/>
      <w:r w:rsidRPr="00BD7835">
        <w:rPr>
          <w:rFonts w:ascii="Times New Roman" w:hAnsi="Times New Roman"/>
          <w:color w:val="000000"/>
          <w:sz w:val="28"/>
          <w:lang w:val="ru-RU"/>
        </w:rPr>
        <w:t>обучающийся</w:t>
      </w:r>
      <w:proofErr w:type="gramEnd"/>
      <w:r w:rsidRPr="00BD7835">
        <w:rPr>
          <w:rFonts w:ascii="Times New Roman" w:hAnsi="Times New Roman"/>
          <w:color w:val="000000"/>
          <w:sz w:val="28"/>
          <w:lang w:val="ru-RU"/>
        </w:rPr>
        <w:t xml:space="preserve"> научится: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объяснять положительное влияние занятий физической культурой и спортом на воспитание личностных качеств современных обучающихся, приводить примеры из собственной жизни;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лазанье по канату в два приёма (юноши) и простейшие акробатические пирамиды в парах и тройках (девушки);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самостоятельно разучивать комплекс </w:t>
      </w:r>
      <w:proofErr w:type="gramStart"/>
      <w:r w:rsidRPr="00BD7835">
        <w:rPr>
          <w:rFonts w:ascii="Times New Roman" w:hAnsi="Times New Roman"/>
          <w:color w:val="000000"/>
          <w:sz w:val="28"/>
          <w:lang w:val="ru-RU"/>
        </w:rPr>
        <w:t>степ-аэробики</w:t>
      </w:r>
      <w:proofErr w:type="gramEnd"/>
      <w:r w:rsidRPr="00BD7835">
        <w:rPr>
          <w:rFonts w:ascii="Times New Roman" w:hAnsi="Times New Roman"/>
          <w:color w:val="000000"/>
          <w:sz w:val="28"/>
          <w:lang w:val="ru-RU"/>
        </w:rPr>
        <w:t>, включающий упражнения в ходьбе, прыжках, спрыгивании и запрыгивании с поворотами, разведением рук и ног (девушки);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стойку на голове с опорой на руки и включать её в акробатическую комбинацию из ранее освоенных упражнений (юноши);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метание малого мяча на точность в неподвижную, качающуюся и катящуюся с разной скоростью мишень;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другими обучающимися, сравнивая с заданным образцом, выявлять ошибки и предлагать способы устранения (для бесснежных районов – имитация перехода);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демонстрировать и использовать технические действия спортивных игр: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r w:rsidRPr="00BD7835">
        <w:rPr>
          <w:rFonts w:ascii="Times New Roman" w:hAnsi="Times New Roman"/>
          <w:color w:val="000000"/>
          <w:sz w:val="28"/>
          <w:lang w:val="ru-RU"/>
        </w:rPr>
        <w:t xml:space="preserve">К концу обучения </w:t>
      </w:r>
      <w:r w:rsidRPr="00BD7835">
        <w:rPr>
          <w:rFonts w:ascii="Times New Roman" w:hAnsi="Times New Roman"/>
          <w:b/>
          <w:i/>
          <w:color w:val="000000"/>
          <w:sz w:val="28"/>
          <w:lang w:val="ru-RU"/>
        </w:rPr>
        <w:t>в 8 классе</w:t>
      </w:r>
      <w:r w:rsidRPr="00BD7835">
        <w:rPr>
          <w:rFonts w:ascii="Times New Roman" w:hAnsi="Times New Roman"/>
          <w:color w:val="000000"/>
          <w:sz w:val="28"/>
          <w:lang w:val="ru-RU"/>
        </w:rPr>
        <w:t xml:space="preserve"> </w:t>
      </w:r>
      <w:proofErr w:type="gramStart"/>
      <w:r w:rsidRPr="00BD7835">
        <w:rPr>
          <w:rFonts w:ascii="Times New Roman" w:hAnsi="Times New Roman"/>
          <w:color w:val="000000"/>
          <w:sz w:val="28"/>
          <w:lang w:val="ru-RU"/>
        </w:rPr>
        <w:t>обучающийся</w:t>
      </w:r>
      <w:proofErr w:type="gramEnd"/>
      <w:r w:rsidRPr="00BD7835">
        <w:rPr>
          <w:rFonts w:ascii="Times New Roman" w:hAnsi="Times New Roman"/>
          <w:color w:val="000000"/>
          <w:sz w:val="28"/>
          <w:lang w:val="ru-RU"/>
        </w:rPr>
        <w:t xml:space="preserve"> научится: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проводить занятия оздоровительной гимнастикой по коррекции индивидуальной формы осанки и избыточной массы тела;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обучающимися и сравнивать с заданным образцом, анализировать ошибки и причины их появления, находить способы устранения (юноши);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прыжок в длину с разбега способом «прогнувшись», наблюдать и анализировать технические особенности в выполнении другими обучающимися, выявлять ошибки и предлагать способы устранения;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соблюдать правила безопасности в бассейне при выполнении плавательных упражнений;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прыжки в воду со стартовой тумбы;</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технические элементы плавания кролем на груди в согласовании с дыханием;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демонстрировать и использовать технические действия спортивных игр: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w:t>
      </w:r>
    </w:p>
    <w:p w:rsidR="00780F8E" w:rsidRPr="00BD7835" w:rsidRDefault="00780F8E">
      <w:pPr>
        <w:spacing w:after="0" w:line="264" w:lineRule="auto"/>
        <w:ind w:left="120"/>
        <w:jc w:val="both"/>
        <w:rPr>
          <w:lang w:val="ru-RU"/>
        </w:rPr>
      </w:pPr>
    </w:p>
    <w:p w:rsidR="00780F8E" w:rsidRPr="00BD7835" w:rsidRDefault="00CA29A8">
      <w:pPr>
        <w:spacing w:after="0" w:line="264" w:lineRule="auto"/>
        <w:ind w:left="120"/>
        <w:jc w:val="both"/>
        <w:rPr>
          <w:lang w:val="ru-RU"/>
        </w:rPr>
      </w:pPr>
      <w:r w:rsidRPr="00BD7835">
        <w:rPr>
          <w:rFonts w:ascii="Times New Roman" w:hAnsi="Times New Roman"/>
          <w:color w:val="000000"/>
          <w:sz w:val="28"/>
          <w:lang w:val="ru-RU"/>
        </w:rPr>
        <w:t xml:space="preserve">К концу обучения </w:t>
      </w:r>
      <w:r w:rsidRPr="00BD7835">
        <w:rPr>
          <w:rFonts w:ascii="Times New Roman" w:hAnsi="Times New Roman"/>
          <w:b/>
          <w:i/>
          <w:color w:val="000000"/>
          <w:sz w:val="28"/>
          <w:lang w:val="ru-RU"/>
        </w:rPr>
        <w:t>в 9 классе</w:t>
      </w:r>
      <w:r w:rsidRPr="00BD7835">
        <w:rPr>
          <w:rFonts w:ascii="Times New Roman" w:hAnsi="Times New Roman"/>
          <w:color w:val="000000"/>
          <w:sz w:val="28"/>
          <w:lang w:val="ru-RU"/>
        </w:rPr>
        <w:t xml:space="preserve"> </w:t>
      </w:r>
      <w:proofErr w:type="gramStart"/>
      <w:r w:rsidRPr="00BD7835">
        <w:rPr>
          <w:rFonts w:ascii="Times New Roman" w:hAnsi="Times New Roman"/>
          <w:color w:val="000000"/>
          <w:sz w:val="28"/>
          <w:lang w:val="ru-RU"/>
        </w:rPr>
        <w:t>обучающийся</w:t>
      </w:r>
      <w:proofErr w:type="gramEnd"/>
      <w:r w:rsidRPr="00BD7835">
        <w:rPr>
          <w:rFonts w:ascii="Times New Roman" w:hAnsi="Times New Roman"/>
          <w:color w:val="000000"/>
          <w:sz w:val="28"/>
          <w:lang w:val="ru-RU"/>
        </w:rPr>
        <w:t xml:space="preserve"> научится:</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объяснять понятие «профессионально-прикладная физическая культура»;</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обучающихся общеобразовательной организации;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lastRenderedPageBreak/>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выполнять гимнастическую комбинацию на высокой перекладине из разученных упражнений, с включением элементов размахиванияи соскока вперёд способом «прогнувшись» (юноши);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составлять и выполнять композицию упражнений черлидинга с построением пирамид, элементами </w:t>
      </w:r>
      <w:proofErr w:type="gramStart"/>
      <w:r w:rsidRPr="00BD7835">
        <w:rPr>
          <w:rFonts w:ascii="Times New Roman" w:hAnsi="Times New Roman"/>
          <w:color w:val="000000"/>
          <w:sz w:val="28"/>
          <w:lang w:val="ru-RU"/>
        </w:rPr>
        <w:t>степ-аэробики</w:t>
      </w:r>
      <w:proofErr w:type="gramEnd"/>
      <w:r w:rsidRPr="00BD7835">
        <w:rPr>
          <w:rFonts w:ascii="Times New Roman" w:hAnsi="Times New Roman"/>
          <w:color w:val="000000"/>
          <w:sz w:val="28"/>
          <w:lang w:val="ru-RU"/>
        </w:rPr>
        <w:t xml:space="preserve"> и акробатики (девушки);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соблюдать правила безопасности в бассейне при выполнении плавательных упражнений;</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повороты кувырком, маятником;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выполнять технические элементы брассом в согласовании с дыханием;</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780F8E" w:rsidRPr="00BD7835" w:rsidRDefault="00CA29A8">
      <w:pPr>
        <w:spacing w:after="0" w:line="264" w:lineRule="auto"/>
        <w:ind w:firstLine="600"/>
        <w:jc w:val="both"/>
        <w:rPr>
          <w:lang w:val="ru-RU"/>
        </w:rPr>
      </w:pPr>
      <w:r w:rsidRPr="00BD7835">
        <w:rPr>
          <w:rFonts w:ascii="Times New Roman" w:hAnsi="Times New Roman"/>
          <w:color w:val="000000"/>
          <w:sz w:val="28"/>
          <w:lang w:val="ru-RU"/>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780F8E" w:rsidRPr="00BD7835" w:rsidRDefault="00780F8E">
      <w:pPr>
        <w:spacing w:after="0"/>
        <w:ind w:left="120"/>
        <w:rPr>
          <w:lang w:val="ru-RU"/>
        </w:rPr>
      </w:pPr>
    </w:p>
    <w:p w:rsidR="00780F8E" w:rsidRPr="00BD7835" w:rsidRDefault="00780F8E">
      <w:pPr>
        <w:rPr>
          <w:lang w:val="ru-RU"/>
        </w:rPr>
        <w:sectPr w:rsidR="00780F8E" w:rsidRPr="00BD7835">
          <w:pgSz w:w="11906" w:h="16383"/>
          <w:pgMar w:top="1134" w:right="850" w:bottom="1134" w:left="1701" w:header="720" w:footer="720" w:gutter="0"/>
          <w:cols w:space="720"/>
        </w:sectPr>
      </w:pPr>
    </w:p>
    <w:p w:rsidR="00780F8E" w:rsidRDefault="00CA29A8">
      <w:pPr>
        <w:spacing w:after="0"/>
        <w:ind w:left="120"/>
      </w:pPr>
      <w:bookmarkStart w:id="17" w:name="block-27794384"/>
      <w:bookmarkEnd w:id="12"/>
      <w:r w:rsidRPr="00BD7835">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780F8E" w:rsidRDefault="00CA29A8">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0F8E">
        <w:trPr>
          <w:trHeight w:val="144"/>
          <w:tblCellSpacing w:w="20" w:type="nil"/>
        </w:trPr>
        <w:tc>
          <w:tcPr>
            <w:tcW w:w="510"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 п/п </w:t>
            </w:r>
          </w:p>
          <w:p w:rsidR="00780F8E" w:rsidRDefault="00780F8E">
            <w:pPr>
              <w:spacing w:after="0"/>
              <w:ind w:left="135"/>
            </w:pPr>
          </w:p>
        </w:tc>
        <w:tc>
          <w:tcPr>
            <w:tcW w:w="2816"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Наименование разделов и тем программы </w:t>
            </w:r>
          </w:p>
          <w:p w:rsidR="00780F8E" w:rsidRDefault="00780F8E">
            <w:pPr>
              <w:spacing w:after="0"/>
              <w:ind w:left="135"/>
            </w:pPr>
          </w:p>
        </w:tc>
        <w:tc>
          <w:tcPr>
            <w:tcW w:w="0" w:type="auto"/>
            <w:gridSpan w:val="3"/>
            <w:tcMar>
              <w:top w:w="50" w:type="dxa"/>
              <w:left w:w="100" w:type="dxa"/>
            </w:tcMar>
            <w:vAlign w:val="center"/>
          </w:tcPr>
          <w:p w:rsidR="00780F8E" w:rsidRDefault="00CA29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Электронные (цифровые) образовательные ресурсы </w:t>
            </w:r>
          </w:p>
          <w:p w:rsidR="00780F8E" w:rsidRDefault="00780F8E">
            <w:pPr>
              <w:spacing w:after="0"/>
              <w:ind w:left="135"/>
            </w:pPr>
          </w:p>
        </w:tc>
      </w:tr>
      <w:tr w:rsidR="00780F8E">
        <w:trPr>
          <w:trHeight w:val="144"/>
          <w:tblCellSpacing w:w="20" w:type="nil"/>
        </w:trPr>
        <w:tc>
          <w:tcPr>
            <w:tcW w:w="0" w:type="auto"/>
            <w:vMerge/>
            <w:tcBorders>
              <w:top w:val="nil"/>
            </w:tcBorders>
            <w:tcMar>
              <w:top w:w="50" w:type="dxa"/>
              <w:left w:w="100" w:type="dxa"/>
            </w:tcMar>
          </w:tcPr>
          <w:p w:rsidR="00780F8E" w:rsidRDefault="00780F8E"/>
        </w:tc>
        <w:tc>
          <w:tcPr>
            <w:tcW w:w="0" w:type="auto"/>
            <w:vMerge/>
            <w:tcBorders>
              <w:top w:val="nil"/>
            </w:tcBorders>
            <w:tcMar>
              <w:top w:w="50" w:type="dxa"/>
              <w:left w:w="100" w:type="dxa"/>
            </w:tcMar>
          </w:tcPr>
          <w:p w:rsidR="00780F8E" w:rsidRDefault="00780F8E"/>
        </w:tc>
        <w:tc>
          <w:tcPr>
            <w:tcW w:w="994"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Всего </w:t>
            </w:r>
          </w:p>
          <w:p w:rsidR="00780F8E" w:rsidRDefault="00780F8E">
            <w:pPr>
              <w:spacing w:after="0"/>
              <w:ind w:left="135"/>
            </w:pPr>
          </w:p>
        </w:tc>
        <w:tc>
          <w:tcPr>
            <w:tcW w:w="1719"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Контрольные работы </w:t>
            </w:r>
          </w:p>
          <w:p w:rsidR="00780F8E" w:rsidRDefault="00780F8E">
            <w:pPr>
              <w:spacing w:after="0"/>
              <w:ind w:left="135"/>
            </w:pPr>
          </w:p>
        </w:tc>
        <w:tc>
          <w:tcPr>
            <w:tcW w:w="1805"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Практические работы </w:t>
            </w:r>
          </w:p>
          <w:p w:rsidR="00780F8E" w:rsidRDefault="00780F8E">
            <w:pPr>
              <w:spacing w:after="0"/>
              <w:ind w:left="135"/>
            </w:pPr>
          </w:p>
        </w:tc>
        <w:tc>
          <w:tcPr>
            <w:tcW w:w="0" w:type="auto"/>
            <w:vMerge/>
            <w:tcBorders>
              <w:top w:val="nil"/>
            </w:tcBorders>
            <w:tcMar>
              <w:top w:w="50" w:type="dxa"/>
              <w:left w:w="100" w:type="dxa"/>
            </w:tcMar>
          </w:tcPr>
          <w:p w:rsidR="00780F8E" w:rsidRDefault="00780F8E"/>
        </w:tc>
      </w:tr>
      <w:tr w:rsidR="00780F8E" w:rsidRPr="00FE4358">
        <w:trPr>
          <w:trHeight w:val="144"/>
          <w:tblCellSpacing w:w="20" w:type="nil"/>
        </w:trPr>
        <w:tc>
          <w:tcPr>
            <w:tcW w:w="0" w:type="auto"/>
            <w:gridSpan w:val="6"/>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b/>
                <w:color w:val="000000"/>
                <w:sz w:val="24"/>
                <w:lang w:val="ru-RU"/>
              </w:rPr>
              <w:t>Раздел 1.</w:t>
            </w:r>
            <w:r w:rsidRPr="00BD7835">
              <w:rPr>
                <w:rFonts w:ascii="Times New Roman" w:hAnsi="Times New Roman"/>
                <w:color w:val="000000"/>
                <w:sz w:val="24"/>
                <w:lang w:val="ru-RU"/>
              </w:rPr>
              <w:t xml:space="preserve"> </w:t>
            </w:r>
            <w:r w:rsidRPr="00BD7835">
              <w:rPr>
                <w:rFonts w:ascii="Times New Roman" w:hAnsi="Times New Roman"/>
                <w:b/>
                <w:color w:val="000000"/>
                <w:sz w:val="24"/>
                <w:lang w:val="ru-RU"/>
              </w:rPr>
              <w:t>Знания о физической культуре</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ФИЗИЧЕСКОЕ СОВЕРШЕНСТВОВАНИЕ</w:t>
            </w:r>
          </w:p>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6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2.2</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2.3</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2.4</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 xml:space="preserve">Спортивные игры. Баскетбол (модуль </w:t>
            </w:r>
            <w:r w:rsidRPr="00BD78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lastRenderedPageBreak/>
              <w:t xml:space="preserve"> </w:t>
            </w:r>
            <w:r>
              <w:rPr>
                <w:rFonts w:ascii="Times New Roman" w:hAnsi="Times New Roman"/>
                <w:color w:val="000000"/>
                <w:sz w:val="24"/>
              </w:rPr>
              <w:t xml:space="preserve">12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2.6</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2.7</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88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2"/>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0F8E" w:rsidRDefault="00780F8E"/>
        </w:tc>
      </w:tr>
    </w:tbl>
    <w:p w:rsidR="00780F8E" w:rsidRDefault="00780F8E">
      <w:pPr>
        <w:sectPr w:rsidR="00780F8E">
          <w:pgSz w:w="16383" w:h="11906" w:orient="landscape"/>
          <w:pgMar w:top="1134" w:right="850" w:bottom="1134" w:left="1701" w:header="720" w:footer="720" w:gutter="0"/>
          <w:cols w:space="720"/>
        </w:sectPr>
      </w:pPr>
    </w:p>
    <w:p w:rsidR="00780F8E" w:rsidRDefault="00CA29A8">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0F8E">
        <w:trPr>
          <w:trHeight w:val="144"/>
          <w:tblCellSpacing w:w="20" w:type="nil"/>
        </w:trPr>
        <w:tc>
          <w:tcPr>
            <w:tcW w:w="510"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 п/п </w:t>
            </w:r>
          </w:p>
          <w:p w:rsidR="00780F8E" w:rsidRDefault="00780F8E">
            <w:pPr>
              <w:spacing w:after="0"/>
              <w:ind w:left="135"/>
            </w:pPr>
          </w:p>
        </w:tc>
        <w:tc>
          <w:tcPr>
            <w:tcW w:w="2816"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Наименование разделов и тем программы </w:t>
            </w:r>
          </w:p>
          <w:p w:rsidR="00780F8E" w:rsidRDefault="00780F8E">
            <w:pPr>
              <w:spacing w:after="0"/>
              <w:ind w:left="135"/>
            </w:pPr>
          </w:p>
        </w:tc>
        <w:tc>
          <w:tcPr>
            <w:tcW w:w="0" w:type="auto"/>
            <w:gridSpan w:val="3"/>
            <w:tcMar>
              <w:top w:w="50" w:type="dxa"/>
              <w:left w:w="100" w:type="dxa"/>
            </w:tcMar>
            <w:vAlign w:val="center"/>
          </w:tcPr>
          <w:p w:rsidR="00780F8E" w:rsidRDefault="00CA29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Электронные (цифровые) образовательные ресурсы </w:t>
            </w:r>
          </w:p>
          <w:p w:rsidR="00780F8E" w:rsidRDefault="00780F8E">
            <w:pPr>
              <w:spacing w:after="0"/>
              <w:ind w:left="135"/>
            </w:pPr>
          </w:p>
        </w:tc>
      </w:tr>
      <w:tr w:rsidR="00780F8E">
        <w:trPr>
          <w:trHeight w:val="144"/>
          <w:tblCellSpacing w:w="20" w:type="nil"/>
        </w:trPr>
        <w:tc>
          <w:tcPr>
            <w:tcW w:w="0" w:type="auto"/>
            <w:vMerge/>
            <w:tcBorders>
              <w:top w:val="nil"/>
            </w:tcBorders>
            <w:tcMar>
              <w:top w:w="50" w:type="dxa"/>
              <w:left w:w="100" w:type="dxa"/>
            </w:tcMar>
          </w:tcPr>
          <w:p w:rsidR="00780F8E" w:rsidRDefault="00780F8E"/>
        </w:tc>
        <w:tc>
          <w:tcPr>
            <w:tcW w:w="0" w:type="auto"/>
            <w:vMerge/>
            <w:tcBorders>
              <w:top w:val="nil"/>
            </w:tcBorders>
            <w:tcMar>
              <w:top w:w="50" w:type="dxa"/>
              <w:left w:w="100" w:type="dxa"/>
            </w:tcMar>
          </w:tcPr>
          <w:p w:rsidR="00780F8E" w:rsidRDefault="00780F8E"/>
        </w:tc>
        <w:tc>
          <w:tcPr>
            <w:tcW w:w="994"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Всего </w:t>
            </w:r>
          </w:p>
          <w:p w:rsidR="00780F8E" w:rsidRDefault="00780F8E">
            <w:pPr>
              <w:spacing w:after="0"/>
              <w:ind w:left="135"/>
            </w:pPr>
          </w:p>
        </w:tc>
        <w:tc>
          <w:tcPr>
            <w:tcW w:w="1719"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Контрольные работы </w:t>
            </w:r>
          </w:p>
          <w:p w:rsidR="00780F8E" w:rsidRDefault="00780F8E">
            <w:pPr>
              <w:spacing w:after="0"/>
              <w:ind w:left="135"/>
            </w:pPr>
          </w:p>
        </w:tc>
        <w:tc>
          <w:tcPr>
            <w:tcW w:w="1805"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Практические работы </w:t>
            </w:r>
          </w:p>
          <w:p w:rsidR="00780F8E" w:rsidRDefault="00780F8E">
            <w:pPr>
              <w:spacing w:after="0"/>
              <w:ind w:left="135"/>
            </w:pPr>
          </w:p>
        </w:tc>
        <w:tc>
          <w:tcPr>
            <w:tcW w:w="0" w:type="auto"/>
            <w:vMerge/>
            <w:tcBorders>
              <w:top w:val="nil"/>
            </w:tcBorders>
            <w:tcMar>
              <w:top w:w="50" w:type="dxa"/>
              <w:left w:w="100" w:type="dxa"/>
            </w:tcMar>
          </w:tcPr>
          <w:p w:rsidR="00780F8E" w:rsidRDefault="00780F8E"/>
        </w:tc>
      </w:tr>
      <w:tr w:rsidR="00780F8E" w:rsidRPr="00FE4358">
        <w:trPr>
          <w:trHeight w:val="144"/>
          <w:tblCellSpacing w:w="20" w:type="nil"/>
        </w:trPr>
        <w:tc>
          <w:tcPr>
            <w:tcW w:w="0" w:type="auto"/>
            <w:gridSpan w:val="6"/>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b/>
                <w:color w:val="000000"/>
                <w:sz w:val="24"/>
                <w:lang w:val="ru-RU"/>
              </w:rPr>
              <w:t>Раздел 1.</w:t>
            </w:r>
            <w:r w:rsidRPr="00BD7835">
              <w:rPr>
                <w:rFonts w:ascii="Times New Roman" w:hAnsi="Times New Roman"/>
                <w:color w:val="000000"/>
                <w:sz w:val="24"/>
                <w:lang w:val="ru-RU"/>
              </w:rPr>
              <w:t xml:space="preserve"> </w:t>
            </w:r>
            <w:r w:rsidRPr="00BD7835">
              <w:rPr>
                <w:rFonts w:ascii="Times New Roman" w:hAnsi="Times New Roman"/>
                <w:b/>
                <w:color w:val="000000"/>
                <w:sz w:val="24"/>
                <w:lang w:val="ru-RU"/>
              </w:rPr>
              <w:t>Знания о физической культуре</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ФИЗИЧЕСКОЕ СОВЕРШЕНСТВОВАНИЕ</w:t>
            </w:r>
          </w:p>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14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2.2</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2.3</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7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2.4</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2.6</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2.7</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2"/>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0F8E" w:rsidRDefault="00780F8E"/>
        </w:tc>
      </w:tr>
    </w:tbl>
    <w:p w:rsidR="00780F8E" w:rsidRDefault="00780F8E">
      <w:pPr>
        <w:sectPr w:rsidR="00780F8E">
          <w:pgSz w:w="16383" w:h="11906" w:orient="landscape"/>
          <w:pgMar w:top="1134" w:right="850" w:bottom="1134" w:left="1701" w:header="720" w:footer="720" w:gutter="0"/>
          <w:cols w:space="720"/>
        </w:sectPr>
      </w:pPr>
    </w:p>
    <w:p w:rsidR="00780F8E" w:rsidRDefault="00CA29A8">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0F8E">
        <w:trPr>
          <w:trHeight w:val="144"/>
          <w:tblCellSpacing w:w="20" w:type="nil"/>
        </w:trPr>
        <w:tc>
          <w:tcPr>
            <w:tcW w:w="510"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 п/п </w:t>
            </w:r>
          </w:p>
          <w:p w:rsidR="00780F8E" w:rsidRDefault="00780F8E">
            <w:pPr>
              <w:spacing w:after="0"/>
              <w:ind w:left="135"/>
            </w:pPr>
          </w:p>
        </w:tc>
        <w:tc>
          <w:tcPr>
            <w:tcW w:w="2816"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Наименование разделов и тем программы </w:t>
            </w:r>
          </w:p>
          <w:p w:rsidR="00780F8E" w:rsidRDefault="00780F8E">
            <w:pPr>
              <w:spacing w:after="0"/>
              <w:ind w:left="135"/>
            </w:pPr>
          </w:p>
        </w:tc>
        <w:tc>
          <w:tcPr>
            <w:tcW w:w="0" w:type="auto"/>
            <w:gridSpan w:val="3"/>
            <w:tcMar>
              <w:top w:w="50" w:type="dxa"/>
              <w:left w:w="100" w:type="dxa"/>
            </w:tcMar>
            <w:vAlign w:val="center"/>
          </w:tcPr>
          <w:p w:rsidR="00780F8E" w:rsidRDefault="00CA29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Электронные (цифровые) образовательные ресурсы </w:t>
            </w:r>
          </w:p>
          <w:p w:rsidR="00780F8E" w:rsidRDefault="00780F8E">
            <w:pPr>
              <w:spacing w:after="0"/>
              <w:ind w:left="135"/>
            </w:pPr>
          </w:p>
        </w:tc>
      </w:tr>
      <w:tr w:rsidR="00780F8E">
        <w:trPr>
          <w:trHeight w:val="144"/>
          <w:tblCellSpacing w:w="20" w:type="nil"/>
        </w:trPr>
        <w:tc>
          <w:tcPr>
            <w:tcW w:w="0" w:type="auto"/>
            <w:vMerge/>
            <w:tcBorders>
              <w:top w:val="nil"/>
            </w:tcBorders>
            <w:tcMar>
              <w:top w:w="50" w:type="dxa"/>
              <w:left w:w="100" w:type="dxa"/>
            </w:tcMar>
          </w:tcPr>
          <w:p w:rsidR="00780F8E" w:rsidRDefault="00780F8E"/>
        </w:tc>
        <w:tc>
          <w:tcPr>
            <w:tcW w:w="0" w:type="auto"/>
            <w:vMerge/>
            <w:tcBorders>
              <w:top w:val="nil"/>
            </w:tcBorders>
            <w:tcMar>
              <w:top w:w="50" w:type="dxa"/>
              <w:left w:w="100" w:type="dxa"/>
            </w:tcMar>
          </w:tcPr>
          <w:p w:rsidR="00780F8E" w:rsidRDefault="00780F8E"/>
        </w:tc>
        <w:tc>
          <w:tcPr>
            <w:tcW w:w="994"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Всего </w:t>
            </w:r>
          </w:p>
          <w:p w:rsidR="00780F8E" w:rsidRDefault="00780F8E">
            <w:pPr>
              <w:spacing w:after="0"/>
              <w:ind w:left="135"/>
            </w:pPr>
          </w:p>
        </w:tc>
        <w:tc>
          <w:tcPr>
            <w:tcW w:w="1719"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Контрольные работы </w:t>
            </w:r>
          </w:p>
          <w:p w:rsidR="00780F8E" w:rsidRDefault="00780F8E">
            <w:pPr>
              <w:spacing w:after="0"/>
              <w:ind w:left="135"/>
            </w:pPr>
          </w:p>
        </w:tc>
        <w:tc>
          <w:tcPr>
            <w:tcW w:w="1805"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Практические работы </w:t>
            </w:r>
          </w:p>
          <w:p w:rsidR="00780F8E" w:rsidRDefault="00780F8E">
            <w:pPr>
              <w:spacing w:after="0"/>
              <w:ind w:left="135"/>
            </w:pPr>
          </w:p>
        </w:tc>
        <w:tc>
          <w:tcPr>
            <w:tcW w:w="0" w:type="auto"/>
            <w:vMerge/>
            <w:tcBorders>
              <w:top w:val="nil"/>
            </w:tcBorders>
            <w:tcMar>
              <w:top w:w="50" w:type="dxa"/>
              <w:left w:w="100" w:type="dxa"/>
            </w:tcMar>
          </w:tcPr>
          <w:p w:rsidR="00780F8E" w:rsidRDefault="00780F8E"/>
        </w:tc>
      </w:tr>
      <w:tr w:rsidR="00780F8E" w:rsidRPr="00FE4358">
        <w:trPr>
          <w:trHeight w:val="144"/>
          <w:tblCellSpacing w:w="20" w:type="nil"/>
        </w:trPr>
        <w:tc>
          <w:tcPr>
            <w:tcW w:w="0" w:type="auto"/>
            <w:gridSpan w:val="6"/>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b/>
                <w:color w:val="000000"/>
                <w:sz w:val="24"/>
                <w:lang w:val="ru-RU"/>
              </w:rPr>
              <w:t>Раздел 1.</w:t>
            </w:r>
            <w:r w:rsidRPr="00BD7835">
              <w:rPr>
                <w:rFonts w:ascii="Times New Roman" w:hAnsi="Times New Roman"/>
                <w:color w:val="000000"/>
                <w:sz w:val="24"/>
                <w:lang w:val="ru-RU"/>
              </w:rPr>
              <w:t xml:space="preserve"> </w:t>
            </w:r>
            <w:r w:rsidRPr="00BD7835">
              <w:rPr>
                <w:rFonts w:ascii="Times New Roman" w:hAnsi="Times New Roman"/>
                <w:b/>
                <w:color w:val="000000"/>
                <w:sz w:val="24"/>
                <w:lang w:val="ru-RU"/>
              </w:rPr>
              <w:t>Знания о физической культуре</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ФИЗИЧЕСКОЕ СОВЕРШЕНСТВОВАНИЕ</w:t>
            </w:r>
          </w:p>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12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2.2</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2.3</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2.4</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Баскетбол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lastRenderedPageBreak/>
              <w:t>2.5</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8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2.6</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2.7</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2"/>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0F8E" w:rsidRDefault="00780F8E"/>
        </w:tc>
      </w:tr>
    </w:tbl>
    <w:p w:rsidR="00780F8E" w:rsidRDefault="00780F8E">
      <w:pPr>
        <w:sectPr w:rsidR="00780F8E">
          <w:pgSz w:w="16383" w:h="11906" w:orient="landscape"/>
          <w:pgMar w:top="1134" w:right="850" w:bottom="1134" w:left="1701" w:header="720" w:footer="720" w:gutter="0"/>
          <w:cols w:space="720"/>
        </w:sectPr>
      </w:pPr>
    </w:p>
    <w:p w:rsidR="00780F8E" w:rsidRDefault="00CA29A8">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0F8E">
        <w:trPr>
          <w:trHeight w:val="144"/>
          <w:tblCellSpacing w:w="20" w:type="nil"/>
        </w:trPr>
        <w:tc>
          <w:tcPr>
            <w:tcW w:w="510"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 п/п </w:t>
            </w:r>
          </w:p>
          <w:p w:rsidR="00780F8E" w:rsidRDefault="00780F8E">
            <w:pPr>
              <w:spacing w:after="0"/>
              <w:ind w:left="135"/>
            </w:pPr>
          </w:p>
        </w:tc>
        <w:tc>
          <w:tcPr>
            <w:tcW w:w="2816"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Наименование разделов и тем программы </w:t>
            </w:r>
          </w:p>
          <w:p w:rsidR="00780F8E" w:rsidRDefault="00780F8E">
            <w:pPr>
              <w:spacing w:after="0"/>
              <w:ind w:left="135"/>
            </w:pPr>
          </w:p>
        </w:tc>
        <w:tc>
          <w:tcPr>
            <w:tcW w:w="0" w:type="auto"/>
            <w:gridSpan w:val="3"/>
            <w:tcMar>
              <w:top w:w="50" w:type="dxa"/>
              <w:left w:w="100" w:type="dxa"/>
            </w:tcMar>
            <w:vAlign w:val="center"/>
          </w:tcPr>
          <w:p w:rsidR="00780F8E" w:rsidRDefault="00CA29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Электронные (цифровые) образовательные ресурсы </w:t>
            </w:r>
          </w:p>
          <w:p w:rsidR="00780F8E" w:rsidRDefault="00780F8E">
            <w:pPr>
              <w:spacing w:after="0"/>
              <w:ind w:left="135"/>
            </w:pPr>
          </w:p>
        </w:tc>
      </w:tr>
      <w:tr w:rsidR="00780F8E">
        <w:trPr>
          <w:trHeight w:val="144"/>
          <w:tblCellSpacing w:w="20" w:type="nil"/>
        </w:trPr>
        <w:tc>
          <w:tcPr>
            <w:tcW w:w="0" w:type="auto"/>
            <w:vMerge/>
            <w:tcBorders>
              <w:top w:val="nil"/>
            </w:tcBorders>
            <w:tcMar>
              <w:top w:w="50" w:type="dxa"/>
              <w:left w:w="100" w:type="dxa"/>
            </w:tcMar>
          </w:tcPr>
          <w:p w:rsidR="00780F8E" w:rsidRDefault="00780F8E"/>
        </w:tc>
        <w:tc>
          <w:tcPr>
            <w:tcW w:w="0" w:type="auto"/>
            <w:vMerge/>
            <w:tcBorders>
              <w:top w:val="nil"/>
            </w:tcBorders>
            <w:tcMar>
              <w:top w:w="50" w:type="dxa"/>
              <w:left w:w="100" w:type="dxa"/>
            </w:tcMar>
          </w:tcPr>
          <w:p w:rsidR="00780F8E" w:rsidRDefault="00780F8E"/>
        </w:tc>
        <w:tc>
          <w:tcPr>
            <w:tcW w:w="994"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Всего </w:t>
            </w:r>
          </w:p>
          <w:p w:rsidR="00780F8E" w:rsidRDefault="00780F8E">
            <w:pPr>
              <w:spacing w:after="0"/>
              <w:ind w:left="135"/>
            </w:pPr>
          </w:p>
        </w:tc>
        <w:tc>
          <w:tcPr>
            <w:tcW w:w="1719"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Контрольные работы </w:t>
            </w:r>
          </w:p>
          <w:p w:rsidR="00780F8E" w:rsidRDefault="00780F8E">
            <w:pPr>
              <w:spacing w:after="0"/>
              <w:ind w:left="135"/>
            </w:pPr>
          </w:p>
        </w:tc>
        <w:tc>
          <w:tcPr>
            <w:tcW w:w="1805"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Практические работы </w:t>
            </w:r>
          </w:p>
          <w:p w:rsidR="00780F8E" w:rsidRDefault="00780F8E">
            <w:pPr>
              <w:spacing w:after="0"/>
              <w:ind w:left="135"/>
            </w:pPr>
          </w:p>
        </w:tc>
        <w:tc>
          <w:tcPr>
            <w:tcW w:w="0" w:type="auto"/>
            <w:vMerge/>
            <w:tcBorders>
              <w:top w:val="nil"/>
            </w:tcBorders>
            <w:tcMar>
              <w:top w:w="50" w:type="dxa"/>
              <w:left w:w="100" w:type="dxa"/>
            </w:tcMar>
          </w:tcPr>
          <w:p w:rsidR="00780F8E" w:rsidRDefault="00780F8E"/>
        </w:tc>
      </w:tr>
      <w:tr w:rsidR="00780F8E" w:rsidRPr="00FE4358">
        <w:trPr>
          <w:trHeight w:val="144"/>
          <w:tblCellSpacing w:w="20" w:type="nil"/>
        </w:trPr>
        <w:tc>
          <w:tcPr>
            <w:tcW w:w="0" w:type="auto"/>
            <w:gridSpan w:val="6"/>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b/>
                <w:color w:val="000000"/>
                <w:sz w:val="24"/>
                <w:lang w:val="ru-RU"/>
              </w:rPr>
              <w:t>Раздел 1.</w:t>
            </w:r>
            <w:r w:rsidRPr="00BD7835">
              <w:rPr>
                <w:rFonts w:ascii="Times New Roman" w:hAnsi="Times New Roman"/>
                <w:color w:val="000000"/>
                <w:sz w:val="24"/>
                <w:lang w:val="ru-RU"/>
              </w:rPr>
              <w:t xml:space="preserve"> </w:t>
            </w:r>
            <w:r w:rsidRPr="00BD7835">
              <w:rPr>
                <w:rFonts w:ascii="Times New Roman" w:hAnsi="Times New Roman"/>
                <w:b/>
                <w:color w:val="000000"/>
                <w:sz w:val="24"/>
                <w:lang w:val="ru-RU"/>
              </w:rPr>
              <w:t>Знания о физической культуре</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ФИЗИЧЕСКОЕ СОВЕРШЕНСТВОВАНИЕ</w:t>
            </w:r>
          </w:p>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8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2.2</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2.3</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9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2.4</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6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2.5</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 xml:space="preserve">Спортивные игры. Баскетбол (модуль </w:t>
            </w:r>
            <w:r w:rsidRPr="00BD78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2.7</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2.8</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2"/>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0F8E" w:rsidRDefault="00780F8E"/>
        </w:tc>
      </w:tr>
    </w:tbl>
    <w:p w:rsidR="00780F8E" w:rsidRDefault="00780F8E">
      <w:pPr>
        <w:sectPr w:rsidR="00780F8E">
          <w:pgSz w:w="16383" w:h="11906" w:orient="landscape"/>
          <w:pgMar w:top="1134" w:right="850" w:bottom="1134" w:left="1701" w:header="720" w:footer="720" w:gutter="0"/>
          <w:cols w:space="720"/>
        </w:sectPr>
      </w:pPr>
    </w:p>
    <w:p w:rsidR="00780F8E" w:rsidRDefault="00CA29A8">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2694"/>
      </w:tblGrid>
      <w:tr w:rsidR="00780F8E">
        <w:trPr>
          <w:trHeight w:val="144"/>
          <w:tblCellSpacing w:w="20" w:type="nil"/>
        </w:trPr>
        <w:tc>
          <w:tcPr>
            <w:tcW w:w="510"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 п/п </w:t>
            </w:r>
          </w:p>
          <w:p w:rsidR="00780F8E" w:rsidRDefault="00780F8E">
            <w:pPr>
              <w:spacing w:after="0"/>
              <w:ind w:left="135"/>
            </w:pPr>
          </w:p>
        </w:tc>
        <w:tc>
          <w:tcPr>
            <w:tcW w:w="2816"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Наименование разделов и тем программы </w:t>
            </w:r>
          </w:p>
          <w:p w:rsidR="00780F8E" w:rsidRDefault="00780F8E">
            <w:pPr>
              <w:spacing w:after="0"/>
              <w:ind w:left="135"/>
            </w:pPr>
          </w:p>
        </w:tc>
        <w:tc>
          <w:tcPr>
            <w:tcW w:w="0" w:type="auto"/>
            <w:gridSpan w:val="3"/>
            <w:tcMar>
              <w:top w:w="50" w:type="dxa"/>
              <w:left w:w="100" w:type="dxa"/>
            </w:tcMar>
            <w:vAlign w:val="center"/>
          </w:tcPr>
          <w:p w:rsidR="00780F8E" w:rsidRDefault="00CA29A8">
            <w:pPr>
              <w:spacing w:after="0"/>
            </w:pPr>
            <w:r>
              <w:rPr>
                <w:rFonts w:ascii="Times New Roman" w:hAnsi="Times New Roman"/>
                <w:b/>
                <w:color w:val="000000"/>
                <w:sz w:val="24"/>
              </w:rPr>
              <w:t>Количество часов</w:t>
            </w:r>
          </w:p>
        </w:tc>
        <w:tc>
          <w:tcPr>
            <w:tcW w:w="2694" w:type="dxa"/>
            <w:vMerge w:val="restart"/>
            <w:tcMar>
              <w:top w:w="50" w:type="dxa"/>
              <w:left w:w="100" w:type="dxa"/>
            </w:tcMar>
            <w:vAlign w:val="center"/>
          </w:tcPr>
          <w:p w:rsidR="00780F8E" w:rsidRDefault="00CA29A8">
            <w:pPr>
              <w:spacing w:after="0"/>
              <w:ind w:left="135"/>
            </w:pPr>
            <w:r>
              <w:rPr>
                <w:rFonts w:ascii="Times New Roman" w:hAnsi="Times New Roman"/>
                <w:b/>
                <w:color w:val="000000"/>
                <w:sz w:val="24"/>
              </w:rPr>
              <w:t xml:space="preserve">Электронные (цифровые) образовательные ресурсы </w:t>
            </w:r>
          </w:p>
          <w:p w:rsidR="00780F8E" w:rsidRDefault="00780F8E">
            <w:pPr>
              <w:spacing w:after="0"/>
              <w:ind w:left="135"/>
            </w:pPr>
          </w:p>
        </w:tc>
      </w:tr>
      <w:tr w:rsidR="00780F8E">
        <w:trPr>
          <w:trHeight w:val="144"/>
          <w:tblCellSpacing w:w="20" w:type="nil"/>
        </w:trPr>
        <w:tc>
          <w:tcPr>
            <w:tcW w:w="0" w:type="auto"/>
            <w:vMerge/>
            <w:tcBorders>
              <w:top w:val="nil"/>
            </w:tcBorders>
            <w:tcMar>
              <w:top w:w="50" w:type="dxa"/>
              <w:left w:w="100" w:type="dxa"/>
            </w:tcMar>
          </w:tcPr>
          <w:p w:rsidR="00780F8E" w:rsidRDefault="00780F8E"/>
        </w:tc>
        <w:tc>
          <w:tcPr>
            <w:tcW w:w="0" w:type="auto"/>
            <w:vMerge/>
            <w:tcBorders>
              <w:top w:val="nil"/>
            </w:tcBorders>
            <w:tcMar>
              <w:top w:w="50" w:type="dxa"/>
              <w:left w:w="100" w:type="dxa"/>
            </w:tcMar>
          </w:tcPr>
          <w:p w:rsidR="00780F8E" w:rsidRDefault="00780F8E"/>
        </w:tc>
        <w:tc>
          <w:tcPr>
            <w:tcW w:w="994"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Всего </w:t>
            </w:r>
          </w:p>
          <w:p w:rsidR="00780F8E" w:rsidRDefault="00780F8E">
            <w:pPr>
              <w:spacing w:after="0"/>
              <w:ind w:left="135"/>
            </w:pPr>
          </w:p>
        </w:tc>
        <w:tc>
          <w:tcPr>
            <w:tcW w:w="1719"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Контрольные работы </w:t>
            </w:r>
          </w:p>
          <w:p w:rsidR="00780F8E" w:rsidRDefault="00780F8E">
            <w:pPr>
              <w:spacing w:after="0"/>
              <w:ind w:left="135"/>
            </w:pPr>
          </w:p>
        </w:tc>
        <w:tc>
          <w:tcPr>
            <w:tcW w:w="1805" w:type="dxa"/>
            <w:tcMar>
              <w:top w:w="50" w:type="dxa"/>
              <w:left w:w="100" w:type="dxa"/>
            </w:tcMar>
            <w:vAlign w:val="center"/>
          </w:tcPr>
          <w:p w:rsidR="00780F8E" w:rsidRDefault="00CA29A8">
            <w:pPr>
              <w:spacing w:after="0"/>
              <w:ind w:left="135"/>
            </w:pPr>
            <w:r>
              <w:rPr>
                <w:rFonts w:ascii="Times New Roman" w:hAnsi="Times New Roman"/>
                <w:b/>
                <w:color w:val="000000"/>
                <w:sz w:val="24"/>
              </w:rPr>
              <w:t xml:space="preserve">Практические работы </w:t>
            </w:r>
          </w:p>
          <w:p w:rsidR="00780F8E" w:rsidRDefault="00780F8E">
            <w:pPr>
              <w:spacing w:after="0"/>
              <w:ind w:left="135"/>
            </w:pPr>
          </w:p>
        </w:tc>
        <w:tc>
          <w:tcPr>
            <w:tcW w:w="0" w:type="auto"/>
            <w:vMerge/>
            <w:tcBorders>
              <w:top w:val="nil"/>
            </w:tcBorders>
            <w:tcMar>
              <w:top w:w="50" w:type="dxa"/>
              <w:left w:w="100" w:type="dxa"/>
            </w:tcMar>
          </w:tcPr>
          <w:p w:rsidR="00780F8E" w:rsidRDefault="00780F8E"/>
        </w:tc>
      </w:tr>
      <w:tr w:rsidR="00780F8E" w:rsidRPr="00FE4358">
        <w:trPr>
          <w:trHeight w:val="144"/>
          <w:tblCellSpacing w:w="20" w:type="nil"/>
        </w:trPr>
        <w:tc>
          <w:tcPr>
            <w:tcW w:w="0" w:type="auto"/>
            <w:gridSpan w:val="6"/>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b/>
                <w:color w:val="000000"/>
                <w:sz w:val="24"/>
                <w:lang w:val="ru-RU"/>
              </w:rPr>
              <w:t>Раздел 1.</w:t>
            </w:r>
            <w:r w:rsidRPr="00BD7835">
              <w:rPr>
                <w:rFonts w:ascii="Times New Roman" w:hAnsi="Times New Roman"/>
                <w:color w:val="000000"/>
                <w:sz w:val="24"/>
                <w:lang w:val="ru-RU"/>
              </w:rPr>
              <w:t xml:space="preserve"> </w:t>
            </w:r>
            <w:r w:rsidRPr="00BD7835">
              <w:rPr>
                <w:rFonts w:ascii="Times New Roman" w:hAnsi="Times New Roman"/>
                <w:b/>
                <w:color w:val="000000"/>
                <w:sz w:val="24"/>
                <w:lang w:val="ru-RU"/>
              </w:rPr>
              <w:t>Знания о физической культуре</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Знания о физической культуре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Способы самостоятельной деятельности</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Способы самостоятельной деятельности</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5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ФИЗИЧЕСКОЕ СОВЕРШЕНСТВОВАНИЕ</w:t>
            </w:r>
          </w:p>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Физкультурно-оздоровительная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1.1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Физкультурно-оздоровительная деятельность</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6"/>
            <w:tcMar>
              <w:top w:w="50" w:type="dxa"/>
              <w:left w:w="100" w:type="dxa"/>
            </w:tcMar>
            <w:vAlign w:val="center"/>
          </w:tcPr>
          <w:p w:rsidR="00780F8E" w:rsidRDefault="00CA29A8">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Спортивно-оздоровительная деятельность</w:t>
            </w: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2.1</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Гимнастика (модуль "Гимнастика")</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2.2</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Лёгкая атлетика (модуль "Легкая атлетика")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2.3</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Зимние виды спорта (модуль "Зимние виды спорта")</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2.4</w:t>
            </w:r>
          </w:p>
        </w:tc>
        <w:tc>
          <w:tcPr>
            <w:tcW w:w="2816" w:type="dxa"/>
            <w:tcMar>
              <w:top w:w="50" w:type="dxa"/>
              <w:left w:w="100" w:type="dxa"/>
            </w:tcMar>
            <w:vAlign w:val="center"/>
          </w:tcPr>
          <w:p w:rsidR="00780F8E" w:rsidRDefault="00CA29A8">
            <w:pPr>
              <w:spacing w:after="0"/>
              <w:ind w:left="135"/>
            </w:pPr>
            <w:r>
              <w:rPr>
                <w:rFonts w:ascii="Times New Roman" w:hAnsi="Times New Roman"/>
                <w:color w:val="000000"/>
                <w:sz w:val="24"/>
              </w:rPr>
              <w:t>Плавание (модуль "Плавание")</w:t>
            </w:r>
          </w:p>
        </w:tc>
        <w:tc>
          <w:tcPr>
            <w:tcW w:w="994"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4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2.5</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 xml:space="preserve">Спортивные игры. Баскетбол (модуль </w:t>
            </w:r>
            <w:r w:rsidRPr="00BD7835">
              <w:rPr>
                <w:rFonts w:ascii="Times New Roman" w:hAnsi="Times New Roman"/>
                <w:color w:val="000000"/>
                <w:sz w:val="24"/>
                <w:lang w:val="ru-RU"/>
              </w:rPr>
              <w:lastRenderedPageBreak/>
              <w:t>"Спортивные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lastRenderedPageBreak/>
              <w:t xml:space="preserve"> </w:t>
            </w:r>
            <w:r>
              <w:rPr>
                <w:rFonts w:ascii="Times New Roman" w:hAnsi="Times New Roman"/>
                <w:color w:val="000000"/>
                <w:sz w:val="24"/>
              </w:rPr>
              <w:t xml:space="preserve">9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lastRenderedPageBreak/>
              <w:t>2.6</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Волейбол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2.7</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Спортивные игры. Футбол (модуль "Спортивные игры")</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510" w:type="dxa"/>
            <w:tcMar>
              <w:top w:w="50" w:type="dxa"/>
              <w:left w:w="100" w:type="dxa"/>
            </w:tcMar>
            <w:vAlign w:val="center"/>
          </w:tcPr>
          <w:p w:rsidR="00780F8E" w:rsidRDefault="00CA29A8">
            <w:pPr>
              <w:spacing w:after="0"/>
            </w:pPr>
            <w:r>
              <w:rPr>
                <w:rFonts w:ascii="Times New Roman" w:hAnsi="Times New Roman"/>
                <w:color w:val="000000"/>
                <w:sz w:val="24"/>
              </w:rPr>
              <w:t>2.8</w:t>
            </w:r>
          </w:p>
        </w:tc>
        <w:tc>
          <w:tcPr>
            <w:tcW w:w="2816" w:type="dxa"/>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Подготовка к выполнению нормативных требований комплекса ГТО (модуль "Спорт")</w:t>
            </w:r>
          </w:p>
        </w:tc>
        <w:tc>
          <w:tcPr>
            <w:tcW w:w="994"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30 </w:t>
            </w:r>
          </w:p>
        </w:tc>
        <w:tc>
          <w:tcPr>
            <w:tcW w:w="1719" w:type="dxa"/>
            <w:tcMar>
              <w:top w:w="50" w:type="dxa"/>
              <w:left w:w="100" w:type="dxa"/>
            </w:tcMar>
            <w:vAlign w:val="center"/>
          </w:tcPr>
          <w:p w:rsidR="00780F8E" w:rsidRDefault="00780F8E">
            <w:pPr>
              <w:spacing w:after="0"/>
              <w:ind w:left="135"/>
              <w:jc w:val="center"/>
            </w:pPr>
          </w:p>
        </w:tc>
        <w:tc>
          <w:tcPr>
            <w:tcW w:w="1805" w:type="dxa"/>
            <w:tcMar>
              <w:top w:w="50" w:type="dxa"/>
              <w:left w:w="100" w:type="dxa"/>
            </w:tcMar>
            <w:vAlign w:val="center"/>
          </w:tcPr>
          <w:p w:rsidR="00780F8E" w:rsidRDefault="00780F8E">
            <w:pPr>
              <w:spacing w:after="0"/>
              <w:ind w:left="135"/>
              <w:jc w:val="center"/>
            </w:pPr>
          </w:p>
        </w:tc>
        <w:tc>
          <w:tcPr>
            <w:tcW w:w="2694" w:type="dxa"/>
            <w:tcMar>
              <w:top w:w="50" w:type="dxa"/>
              <w:left w:w="100" w:type="dxa"/>
            </w:tcMar>
            <w:vAlign w:val="center"/>
          </w:tcPr>
          <w:p w:rsidR="00780F8E" w:rsidRDefault="00780F8E">
            <w:pPr>
              <w:spacing w:after="0"/>
              <w:ind w:left="135"/>
            </w:pPr>
          </w:p>
        </w:tc>
      </w:tr>
      <w:tr w:rsidR="00780F8E">
        <w:trPr>
          <w:trHeight w:val="144"/>
          <w:tblCellSpacing w:w="20" w:type="nil"/>
        </w:trPr>
        <w:tc>
          <w:tcPr>
            <w:tcW w:w="0" w:type="auto"/>
            <w:gridSpan w:val="2"/>
            <w:tcMar>
              <w:top w:w="50" w:type="dxa"/>
              <w:left w:w="100" w:type="dxa"/>
            </w:tcMar>
            <w:vAlign w:val="center"/>
          </w:tcPr>
          <w:p w:rsidR="00780F8E" w:rsidRDefault="00CA29A8">
            <w:pPr>
              <w:spacing w:after="0"/>
              <w:ind w:left="135"/>
            </w:pPr>
            <w:r>
              <w:rPr>
                <w:rFonts w:ascii="Times New Roman" w:hAnsi="Times New Roman"/>
                <w:color w:val="000000"/>
                <w:sz w:val="24"/>
              </w:rPr>
              <w:t>Итого по разделу</w:t>
            </w:r>
          </w:p>
        </w:tc>
        <w:tc>
          <w:tcPr>
            <w:tcW w:w="1563"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91 </w:t>
            </w:r>
          </w:p>
        </w:tc>
        <w:tc>
          <w:tcPr>
            <w:tcW w:w="0" w:type="auto"/>
            <w:gridSpan w:val="3"/>
            <w:tcMar>
              <w:top w:w="50" w:type="dxa"/>
              <w:left w:w="100" w:type="dxa"/>
            </w:tcMar>
            <w:vAlign w:val="center"/>
          </w:tcPr>
          <w:p w:rsidR="00780F8E" w:rsidRDefault="00780F8E"/>
        </w:tc>
      </w:tr>
      <w:tr w:rsidR="00780F8E">
        <w:trPr>
          <w:trHeight w:val="144"/>
          <w:tblCellSpacing w:w="20" w:type="nil"/>
        </w:trPr>
        <w:tc>
          <w:tcPr>
            <w:tcW w:w="0" w:type="auto"/>
            <w:gridSpan w:val="2"/>
            <w:tcMar>
              <w:top w:w="50" w:type="dxa"/>
              <w:left w:w="100" w:type="dxa"/>
            </w:tcMar>
            <w:vAlign w:val="center"/>
          </w:tcPr>
          <w:p w:rsidR="00780F8E" w:rsidRPr="00BD7835" w:rsidRDefault="00CA29A8">
            <w:pPr>
              <w:spacing w:after="0"/>
              <w:ind w:left="135"/>
              <w:rPr>
                <w:lang w:val="ru-RU"/>
              </w:rPr>
            </w:pPr>
            <w:r w:rsidRPr="00BD7835">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780F8E" w:rsidRDefault="00CA29A8">
            <w:pPr>
              <w:spacing w:after="0"/>
              <w:ind w:left="135"/>
              <w:jc w:val="center"/>
            </w:pPr>
            <w:r w:rsidRPr="00BD7835">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719"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1805" w:type="dxa"/>
            <w:tcMar>
              <w:top w:w="50" w:type="dxa"/>
              <w:left w:w="100" w:type="dxa"/>
            </w:tcMar>
            <w:vAlign w:val="center"/>
          </w:tcPr>
          <w:p w:rsidR="00780F8E" w:rsidRDefault="00CA29A8">
            <w:pPr>
              <w:spacing w:after="0"/>
              <w:ind w:left="135"/>
              <w:jc w:val="center"/>
            </w:pPr>
            <w:r>
              <w:rPr>
                <w:rFonts w:ascii="Times New Roman" w:hAnsi="Times New Roman"/>
                <w:color w:val="000000"/>
                <w:sz w:val="24"/>
              </w:rPr>
              <w:t xml:space="preserve"> 0 </w:t>
            </w:r>
          </w:p>
        </w:tc>
        <w:tc>
          <w:tcPr>
            <w:tcW w:w="2694" w:type="dxa"/>
            <w:tcMar>
              <w:top w:w="50" w:type="dxa"/>
              <w:left w:w="100" w:type="dxa"/>
            </w:tcMar>
            <w:vAlign w:val="center"/>
          </w:tcPr>
          <w:p w:rsidR="00780F8E" w:rsidRDefault="00780F8E"/>
        </w:tc>
      </w:tr>
    </w:tbl>
    <w:p w:rsidR="00780F8E" w:rsidRPr="00FE4358" w:rsidRDefault="00780F8E">
      <w:pPr>
        <w:rPr>
          <w:lang w:val="ru-RU"/>
        </w:rPr>
        <w:sectPr w:rsidR="00780F8E" w:rsidRPr="00FE4358">
          <w:pgSz w:w="16383" w:h="11906" w:orient="landscape"/>
          <w:pgMar w:top="1134" w:right="850" w:bottom="1134" w:left="1701" w:header="720" w:footer="720" w:gutter="0"/>
          <w:cols w:space="720"/>
        </w:sectPr>
      </w:pPr>
    </w:p>
    <w:bookmarkEnd w:id="17"/>
    <w:p w:rsidR="00CA29A8" w:rsidRPr="00BD7835" w:rsidRDefault="00CA29A8" w:rsidP="00FE4358">
      <w:pPr>
        <w:spacing w:after="0"/>
        <w:ind w:left="120"/>
        <w:rPr>
          <w:lang w:val="ru-RU"/>
        </w:rPr>
      </w:pPr>
    </w:p>
    <w:sectPr w:rsidR="00CA29A8" w:rsidRPr="00BD7835" w:rsidSect="00FE4358">
      <w:pgSz w:w="16839" w:h="11907" w:orient="landscape" w:code="9"/>
      <w:pgMar w:top="1440" w:right="1440" w:bottom="1440" w:left="1440" w:header="720" w:footer="720" w:gutter="0"/>
      <w:cols w:space="720"/>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drawingGridHorizontalSpacing w:val="110"/>
  <w:displayHorizontalDrawingGridEvery w:val="2"/>
  <w:characterSpacingControl w:val="doNotCompress"/>
  <w:compat/>
  <w:rsids>
    <w:rsidRoot w:val="00780F8E"/>
    <w:rsid w:val="000626E5"/>
    <w:rsid w:val="00780F8E"/>
    <w:rsid w:val="00881547"/>
    <w:rsid w:val="00BD7835"/>
    <w:rsid w:val="00C94E8D"/>
    <w:rsid w:val="00CA29A8"/>
    <w:rsid w:val="00E31022"/>
    <w:rsid w:val="00F20EA3"/>
    <w:rsid w:val="00FE435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780F8E"/>
    <w:rPr>
      <w:color w:val="0000FF" w:themeColor="hyperlink"/>
      <w:u w:val="single"/>
    </w:rPr>
  </w:style>
  <w:style w:type="table" w:styleId="ac">
    <w:name w:val="Table Grid"/>
    <w:basedOn w:val="a1"/>
    <w:uiPriority w:val="59"/>
    <w:rsid w:val="00780F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41</Pages>
  <Words>9855</Words>
  <Characters>56174</Characters>
  <Application>Microsoft Office Word</Application>
  <DocSecurity>0</DocSecurity>
  <Lines>468</Lines>
  <Paragraphs>131</Paragraphs>
  <ScaleCrop>false</ScaleCrop>
  <Company>Reanimator Extreme Edition</Company>
  <LinksUpToDate>false</LinksUpToDate>
  <CharactersWithSpaces>65898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3</cp:revision>
  <dcterms:created xsi:type="dcterms:W3CDTF">2023-10-16T13:24:00Z</dcterms:created>
  <dcterms:modified xsi:type="dcterms:W3CDTF">2023-10-19T08:15:00Z</dcterms:modified>
</cp:coreProperties>
</file>